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7F9" w:rsidRPr="007A4070" w:rsidRDefault="00E747F9" w:rsidP="00E747F9">
      <w:pPr>
        <w:rPr>
          <w:b/>
        </w:rPr>
      </w:pPr>
      <w:r w:rsidRPr="007A4070">
        <w:rPr>
          <w:b/>
        </w:rPr>
        <w:t>«Согласовано»</w:t>
      </w:r>
    </w:p>
    <w:tbl>
      <w:tblPr>
        <w:tblW w:w="7026" w:type="dxa"/>
        <w:tblLook w:val="00A0" w:firstRow="1" w:lastRow="0" w:firstColumn="1" w:lastColumn="0" w:noHBand="0" w:noVBand="0"/>
      </w:tblPr>
      <w:tblGrid>
        <w:gridCol w:w="4361"/>
        <w:gridCol w:w="2665"/>
      </w:tblGrid>
      <w:tr w:rsidR="00E747F9" w:rsidRPr="007A4070" w:rsidTr="00E747F9">
        <w:tc>
          <w:tcPr>
            <w:tcW w:w="4361" w:type="dxa"/>
          </w:tcPr>
          <w:p w:rsidR="00E747F9" w:rsidRPr="007A4070" w:rsidRDefault="00E747F9" w:rsidP="00E747F9">
            <w:pPr>
              <w:pStyle w:val="ChapterSubtitle"/>
              <w:spacing w:before="12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A4070">
              <w:rPr>
                <w:rFonts w:ascii="Times New Roman" w:hAnsi="Times New Roman"/>
                <w:sz w:val="28"/>
                <w:szCs w:val="28"/>
              </w:rPr>
              <w:t>Глава  администрации</w:t>
            </w:r>
            <w:proofErr w:type="gramEnd"/>
            <w:r w:rsidRPr="007A40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47F9" w:rsidRPr="007A4070" w:rsidRDefault="00E747F9" w:rsidP="00E747F9">
            <w:pPr>
              <w:pStyle w:val="ChapterSubtitle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A4070">
              <w:rPr>
                <w:rFonts w:ascii="Times New Roman" w:hAnsi="Times New Roman"/>
                <w:sz w:val="28"/>
                <w:szCs w:val="28"/>
              </w:rPr>
              <w:t>города Армянск Республики Крым</w:t>
            </w:r>
          </w:p>
          <w:p w:rsidR="00E747F9" w:rsidRPr="007A4070" w:rsidRDefault="00E747F9" w:rsidP="00E747F9">
            <w:pPr>
              <w:pStyle w:val="ChapterSubtitle"/>
              <w:spacing w:before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4070">
              <w:rPr>
                <w:rFonts w:ascii="Times New Roman" w:hAnsi="Times New Roman"/>
                <w:sz w:val="28"/>
                <w:szCs w:val="28"/>
              </w:rPr>
              <w:t>Телиженко</w:t>
            </w:r>
            <w:proofErr w:type="spellEnd"/>
            <w:r w:rsidRPr="007A4070">
              <w:rPr>
                <w:rFonts w:ascii="Times New Roman" w:hAnsi="Times New Roman"/>
                <w:sz w:val="28"/>
                <w:szCs w:val="28"/>
              </w:rPr>
              <w:t xml:space="preserve"> В. А.</w:t>
            </w:r>
          </w:p>
          <w:p w:rsidR="00E747F9" w:rsidRPr="007A4070" w:rsidRDefault="00E747F9" w:rsidP="00E747F9">
            <w:pPr>
              <w:pStyle w:val="ChapterSubtitle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A4070">
              <w:rPr>
                <w:rFonts w:ascii="Times New Roman" w:hAnsi="Times New Roman"/>
                <w:sz w:val="28"/>
                <w:szCs w:val="28"/>
              </w:rPr>
              <w:t>«___»_____________2016 г.</w:t>
            </w:r>
          </w:p>
          <w:p w:rsidR="00E747F9" w:rsidRPr="007A4070" w:rsidRDefault="00E747F9" w:rsidP="00E747F9">
            <w:pPr>
              <w:pStyle w:val="ChapterSubtitle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E747F9" w:rsidRPr="007A4070" w:rsidRDefault="00E747F9" w:rsidP="00E747F9">
            <w:pPr>
              <w:pStyle w:val="ChapterSubtitle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47F9" w:rsidRPr="002102F3" w:rsidRDefault="00E747F9" w:rsidP="00E747F9"/>
    <w:p w:rsidR="00E747F9" w:rsidRDefault="00E747F9" w:rsidP="00E747F9"/>
    <w:p w:rsidR="00E747F9" w:rsidRPr="002102F3" w:rsidRDefault="00E747F9" w:rsidP="00E747F9"/>
    <w:tbl>
      <w:tblPr>
        <w:tblW w:w="13773" w:type="dxa"/>
        <w:tblInd w:w="-5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3"/>
        <w:gridCol w:w="959"/>
        <w:gridCol w:w="4796"/>
        <w:gridCol w:w="133"/>
        <w:gridCol w:w="4512"/>
      </w:tblGrid>
      <w:tr w:rsidR="00E747F9" w:rsidRPr="00414C7C" w:rsidTr="00E747F9">
        <w:trPr>
          <w:gridAfter w:val="1"/>
          <w:wAfter w:w="4512" w:type="dxa"/>
          <w:cantSplit/>
          <w:trHeight w:val="2889"/>
        </w:trPr>
        <w:tc>
          <w:tcPr>
            <w:tcW w:w="3373" w:type="dxa"/>
          </w:tcPr>
          <w:p w:rsidR="00E747F9" w:rsidRPr="00414C7C" w:rsidRDefault="00E747F9" w:rsidP="00E747F9">
            <w:pPr>
              <w:spacing w:after="120"/>
              <w:ind w:left="397" w:right="-28"/>
            </w:pPr>
            <w:r>
              <w:rPr>
                <w:lang w:eastAsia="ru-RU"/>
              </w:rPr>
              <w:drawing>
                <wp:inline distT="0" distB="0" distL="0" distR="0">
                  <wp:extent cx="1769110" cy="1911985"/>
                  <wp:effectExtent l="19050" t="0" r="2540" b="0"/>
                  <wp:docPr id="6" name="Рисунок 1" descr="герб Армян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Армян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110" cy="191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8" w:type="dxa"/>
            <w:gridSpan w:val="3"/>
          </w:tcPr>
          <w:p w:rsidR="00E747F9" w:rsidRDefault="00E747F9" w:rsidP="00E747F9">
            <w:pPr>
              <w:pStyle w:val="ChapterSubtitle"/>
              <w:spacing w:line="360" w:lineRule="auto"/>
              <w:jc w:val="center"/>
              <w:rPr>
                <w:rFonts w:ascii="Times New Roman" w:hAnsi="Times New Roman"/>
                <w:spacing w:val="0"/>
                <w:sz w:val="36"/>
                <w:szCs w:val="36"/>
              </w:rPr>
            </w:pPr>
            <w:r w:rsidRPr="004E6A9F">
              <w:rPr>
                <w:rFonts w:ascii="Times New Roman" w:hAnsi="Times New Roman"/>
                <w:spacing w:val="0"/>
                <w:sz w:val="36"/>
                <w:szCs w:val="36"/>
              </w:rPr>
              <w:t xml:space="preserve">Схема теплоснабжения </w:t>
            </w:r>
          </w:p>
          <w:p w:rsidR="00E747F9" w:rsidRDefault="00E747F9" w:rsidP="00E747F9">
            <w:pPr>
              <w:pStyle w:val="ChapterSubtitle"/>
              <w:spacing w:line="360" w:lineRule="auto"/>
              <w:jc w:val="center"/>
              <w:rPr>
                <w:rFonts w:ascii="Times New Roman" w:hAnsi="Times New Roman"/>
                <w:spacing w:val="0"/>
                <w:sz w:val="36"/>
                <w:szCs w:val="36"/>
              </w:rPr>
            </w:pPr>
            <w:r w:rsidRPr="004E6A9F">
              <w:rPr>
                <w:rFonts w:ascii="Times New Roman" w:hAnsi="Times New Roman"/>
                <w:spacing w:val="0"/>
                <w:sz w:val="36"/>
                <w:szCs w:val="36"/>
              </w:rPr>
              <w:t xml:space="preserve">городского округа Армянск </w:t>
            </w:r>
          </w:p>
          <w:p w:rsidR="00E747F9" w:rsidRDefault="00E747F9" w:rsidP="00E747F9">
            <w:pPr>
              <w:pStyle w:val="ChapterSubtitle"/>
              <w:spacing w:line="360" w:lineRule="auto"/>
              <w:jc w:val="center"/>
              <w:rPr>
                <w:rFonts w:ascii="Times New Roman" w:hAnsi="Times New Roman"/>
                <w:spacing w:val="0"/>
                <w:sz w:val="36"/>
                <w:szCs w:val="36"/>
              </w:rPr>
            </w:pPr>
            <w:r w:rsidRPr="004E6A9F">
              <w:rPr>
                <w:rFonts w:ascii="Times New Roman" w:hAnsi="Times New Roman"/>
                <w:spacing w:val="0"/>
                <w:sz w:val="36"/>
                <w:szCs w:val="36"/>
              </w:rPr>
              <w:t xml:space="preserve">Республики Крым </w:t>
            </w:r>
          </w:p>
          <w:p w:rsidR="00E747F9" w:rsidRPr="007A4070" w:rsidRDefault="00E747F9" w:rsidP="00E747F9">
            <w:pPr>
              <w:pStyle w:val="ChapterSubtitle"/>
              <w:spacing w:line="360" w:lineRule="auto"/>
              <w:jc w:val="center"/>
              <w:rPr>
                <w:rFonts w:ascii="Times New Roman" w:hAnsi="Times New Roman"/>
                <w:spacing w:val="0"/>
                <w:sz w:val="36"/>
                <w:szCs w:val="36"/>
              </w:rPr>
            </w:pPr>
            <w:r w:rsidRPr="004E6A9F">
              <w:rPr>
                <w:rFonts w:ascii="Times New Roman" w:hAnsi="Times New Roman"/>
                <w:spacing w:val="0"/>
                <w:sz w:val="36"/>
                <w:szCs w:val="36"/>
              </w:rPr>
              <w:t xml:space="preserve">на 2016-2031 </w:t>
            </w:r>
            <w:proofErr w:type="spellStart"/>
            <w:r w:rsidRPr="004E6A9F">
              <w:rPr>
                <w:rFonts w:ascii="Times New Roman" w:hAnsi="Times New Roman"/>
                <w:spacing w:val="0"/>
                <w:sz w:val="36"/>
                <w:szCs w:val="36"/>
              </w:rPr>
              <w:t>г.г</w:t>
            </w:r>
            <w:proofErr w:type="spellEnd"/>
            <w:r w:rsidRPr="004E6A9F">
              <w:rPr>
                <w:rFonts w:ascii="Times New Roman" w:hAnsi="Times New Roman"/>
                <w:spacing w:val="0"/>
                <w:sz w:val="36"/>
                <w:szCs w:val="36"/>
              </w:rPr>
              <w:t>.</w:t>
            </w:r>
          </w:p>
          <w:p w:rsidR="00E747F9" w:rsidRPr="004E6A9F" w:rsidRDefault="00E747F9" w:rsidP="00E747F9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4E6A9F">
              <w:rPr>
                <w:rFonts w:ascii="Times New Roman" w:hAnsi="Times New Roman"/>
                <w:sz w:val="28"/>
              </w:rPr>
              <w:t>Обосновывающие материалы</w:t>
            </w:r>
          </w:p>
          <w:p w:rsidR="00E747F9" w:rsidRPr="004E6A9F" w:rsidRDefault="00E747F9" w:rsidP="00E747F9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747F9" w:rsidRPr="00815FDF" w:rsidRDefault="00E747F9" w:rsidP="00E747F9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4</w:t>
            </w:r>
          </w:p>
          <w:p w:rsidR="00E747F9" w:rsidRPr="00E747F9" w:rsidRDefault="00E747F9" w:rsidP="00E747F9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E747F9">
              <w:rPr>
                <w:rFonts w:ascii="Times New Roman" w:hAnsi="Times New Roman"/>
                <w:sz w:val="28"/>
              </w:rPr>
              <w:t xml:space="preserve">Перспективные балансы тепловой мощности источников тепловой энергии и тепловой нагрузки </w:t>
            </w:r>
          </w:p>
          <w:p w:rsidR="00E747F9" w:rsidRDefault="00E747F9" w:rsidP="00E747F9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pacing w:val="0"/>
                <w:sz w:val="26"/>
                <w:szCs w:val="26"/>
              </w:rPr>
            </w:pPr>
          </w:p>
          <w:p w:rsidR="00E747F9" w:rsidRPr="004E6A9F" w:rsidRDefault="00BB71B7" w:rsidP="00E747F9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</w:rPr>
              <w:t>011.СТС.016.00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/>
                <w:spacing w:val="0"/>
                <w:sz w:val="26"/>
                <w:szCs w:val="26"/>
              </w:rPr>
              <w:t>.00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val="en-US"/>
              </w:rPr>
              <w:t>4</w:t>
            </w:r>
            <w:r w:rsidR="00E747F9" w:rsidRPr="004E6A9F">
              <w:rPr>
                <w:rFonts w:ascii="Times New Roman" w:hAnsi="Times New Roman"/>
                <w:spacing w:val="0"/>
                <w:sz w:val="26"/>
                <w:szCs w:val="26"/>
              </w:rPr>
              <w:t>.000</w:t>
            </w:r>
          </w:p>
          <w:p w:rsidR="00E747F9" w:rsidRPr="004E6A9F" w:rsidRDefault="00E747F9" w:rsidP="00E747F9">
            <w:pPr>
              <w:pStyle w:val="ChapterSubtitle"/>
              <w:jc w:val="center"/>
              <w:rPr>
                <w:rFonts w:ascii="Times New Roman" w:hAnsi="Times New Roman"/>
                <w:b w:val="0"/>
                <w:bCs w:val="0"/>
                <w:sz w:val="28"/>
              </w:rPr>
            </w:pPr>
          </w:p>
        </w:tc>
      </w:tr>
      <w:tr w:rsidR="00E747F9" w:rsidRPr="00414C7C" w:rsidTr="00E747F9">
        <w:tblPrEx>
          <w:jc w:val="right"/>
          <w:tblInd w:w="0" w:type="dxa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2"/>
          <w:wBefore w:w="4332" w:type="dxa"/>
          <w:jc w:val="right"/>
        </w:trPr>
        <w:tc>
          <w:tcPr>
            <w:tcW w:w="4796" w:type="dxa"/>
          </w:tcPr>
          <w:p w:rsidR="00E747F9" w:rsidRPr="00414C7C" w:rsidRDefault="00E747F9" w:rsidP="00E747F9">
            <w:pPr>
              <w:pStyle w:val="ChapterSubtitle"/>
              <w:spacing w:before="120"/>
              <w:ind w:left="3805" w:right="-4163" w:hanging="3805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645" w:type="dxa"/>
            <w:gridSpan w:val="2"/>
          </w:tcPr>
          <w:p w:rsidR="00E747F9" w:rsidRPr="00414C7C" w:rsidRDefault="00E747F9" w:rsidP="00E747F9">
            <w:pPr>
              <w:pStyle w:val="ChapterSubtitle"/>
              <w:spacing w:before="120"/>
              <w:ind w:left="3805" w:right="-4163" w:hanging="3805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14C7C">
              <w:rPr>
                <w:rFonts w:ascii="Times New Roman" w:hAnsi="Times New Roman"/>
                <w:sz w:val="26"/>
                <w:szCs w:val="26"/>
              </w:rPr>
              <w:t>Разработчик</w:t>
            </w:r>
          </w:p>
          <w:p w:rsidR="00E747F9" w:rsidRPr="00414C7C" w:rsidRDefault="00E747F9" w:rsidP="00E747F9">
            <w:pPr>
              <w:pStyle w:val="ChapterSubtitle"/>
              <w:spacing w:before="120"/>
              <w:ind w:left="3805" w:right="-4163" w:hanging="3805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14C7C">
              <w:rPr>
                <w:rFonts w:ascii="Times New Roman" w:hAnsi="Times New Roman"/>
                <w:sz w:val="26"/>
                <w:szCs w:val="26"/>
              </w:rPr>
              <w:t>НП «</w:t>
            </w:r>
            <w:proofErr w:type="spellStart"/>
            <w:r w:rsidRPr="00414C7C">
              <w:rPr>
                <w:rFonts w:ascii="Times New Roman" w:hAnsi="Times New Roman"/>
                <w:sz w:val="26"/>
                <w:szCs w:val="26"/>
              </w:rPr>
              <w:t>Энергоэффективный</w:t>
            </w:r>
            <w:proofErr w:type="spellEnd"/>
            <w:r w:rsidRPr="00414C7C">
              <w:rPr>
                <w:rFonts w:ascii="Times New Roman" w:hAnsi="Times New Roman"/>
                <w:sz w:val="26"/>
                <w:szCs w:val="26"/>
              </w:rPr>
              <w:t xml:space="preserve"> город»</w:t>
            </w:r>
          </w:p>
          <w:p w:rsidR="00E747F9" w:rsidRPr="00414C7C" w:rsidRDefault="00E747F9" w:rsidP="00E747F9">
            <w:pPr>
              <w:pStyle w:val="ChapterSubtitle"/>
              <w:spacing w:before="120"/>
              <w:ind w:left="3805" w:right="-4163" w:hanging="3805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E747F9" w:rsidRPr="00414C7C" w:rsidRDefault="00E747F9" w:rsidP="00E747F9">
            <w:pPr>
              <w:pStyle w:val="ChapterSubtitle"/>
              <w:spacing w:before="120"/>
              <w:ind w:left="3805" w:right="-4163" w:hanging="3805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14C7C">
              <w:rPr>
                <w:rFonts w:ascii="Times New Roman" w:hAnsi="Times New Roman"/>
                <w:sz w:val="26"/>
                <w:szCs w:val="26"/>
              </w:rPr>
              <w:t>Исполнительный директор</w:t>
            </w:r>
          </w:p>
          <w:p w:rsidR="00E747F9" w:rsidRPr="00414C7C" w:rsidRDefault="00E747F9" w:rsidP="00E747F9">
            <w:pPr>
              <w:pStyle w:val="ChapterSubtitle"/>
              <w:spacing w:before="120"/>
              <w:ind w:left="3805" w:right="-4163" w:hanging="3805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14C7C">
              <w:rPr>
                <w:rFonts w:ascii="Times New Roman" w:hAnsi="Times New Roman"/>
                <w:sz w:val="26"/>
                <w:szCs w:val="26"/>
              </w:rPr>
              <w:t>Силинский</w:t>
            </w:r>
            <w:proofErr w:type="spellEnd"/>
            <w:r w:rsidRPr="00414C7C">
              <w:rPr>
                <w:rFonts w:ascii="Times New Roman" w:hAnsi="Times New Roman"/>
                <w:sz w:val="26"/>
                <w:szCs w:val="26"/>
              </w:rPr>
              <w:t xml:space="preserve"> В. П.</w:t>
            </w:r>
          </w:p>
          <w:p w:rsidR="00E747F9" w:rsidRPr="00414C7C" w:rsidRDefault="00E747F9" w:rsidP="00E747F9">
            <w:pPr>
              <w:pStyle w:val="ChapterSubtitle"/>
              <w:spacing w:before="120"/>
              <w:ind w:left="3805" w:right="-4163" w:hanging="3805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14C7C">
              <w:rPr>
                <w:rFonts w:ascii="Times New Roman" w:hAnsi="Times New Roman"/>
                <w:sz w:val="26"/>
                <w:szCs w:val="26"/>
              </w:rPr>
              <w:t>«___»_____________2016 г.</w:t>
            </w:r>
          </w:p>
        </w:tc>
      </w:tr>
    </w:tbl>
    <w:p w:rsidR="00E747F9" w:rsidRPr="004E6A9F" w:rsidRDefault="00E747F9" w:rsidP="00E747F9">
      <w:r w:rsidRPr="004E6A9F">
        <w:t xml:space="preserve">    </w:t>
      </w:r>
    </w:p>
    <w:p w:rsidR="000A4FC0" w:rsidRDefault="000A4FC0" w:rsidP="000A4FC0">
      <w:r>
        <w:t xml:space="preserve">    </w:t>
      </w:r>
    </w:p>
    <w:p w:rsidR="000A4FC0" w:rsidRDefault="000A4FC0" w:rsidP="00513DD0">
      <w:pPr>
        <w:jc w:val="center"/>
        <w:rPr>
          <w:szCs w:val="24"/>
        </w:rPr>
      </w:pPr>
    </w:p>
    <w:p w:rsidR="000A4FC0" w:rsidRDefault="000A4FC0" w:rsidP="00513DD0">
      <w:pPr>
        <w:jc w:val="center"/>
        <w:rPr>
          <w:szCs w:val="24"/>
        </w:rPr>
      </w:pPr>
    </w:p>
    <w:p w:rsidR="000A4FC0" w:rsidRDefault="000A4FC0" w:rsidP="00513DD0">
      <w:pPr>
        <w:jc w:val="center"/>
        <w:rPr>
          <w:szCs w:val="24"/>
        </w:rPr>
      </w:pPr>
    </w:p>
    <w:p w:rsidR="006D47CA" w:rsidRDefault="006D47CA" w:rsidP="00513DD0">
      <w:pPr>
        <w:rPr>
          <w:szCs w:val="24"/>
        </w:rPr>
        <w:sectPr w:rsidR="006D47CA" w:rsidSect="00513DD0">
          <w:headerReference w:type="default" r:id="rId9"/>
          <w:footerReference w:type="default" r:id="rId10"/>
          <w:footerReference w:type="first" r:id="rId11"/>
          <w:pgSz w:w="11909" w:h="16834" w:code="9"/>
          <w:pgMar w:top="1134" w:right="851" w:bottom="1134" w:left="1134" w:header="0" w:footer="425" w:gutter="0"/>
          <w:cols w:space="720"/>
          <w:titlePg/>
          <w:docGrid w:linePitch="326"/>
        </w:sectPr>
      </w:pPr>
    </w:p>
    <w:p w:rsidR="00F748BE" w:rsidRPr="00ED2BA1" w:rsidRDefault="00F748BE" w:rsidP="00F748BE">
      <w:pPr>
        <w:spacing w:before="240" w:line="360" w:lineRule="auto"/>
        <w:jc w:val="center"/>
        <w:rPr>
          <w:b/>
          <w:caps/>
        </w:rPr>
      </w:pPr>
      <w:bookmarkStart w:id="0" w:name="_Toc333913957"/>
      <w:r w:rsidRPr="00ED2BA1">
        <w:rPr>
          <w:b/>
          <w:caps/>
        </w:rPr>
        <w:lastRenderedPageBreak/>
        <w:t>Состав работы</w:t>
      </w:r>
      <w:bookmarkEnd w:id="0"/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0"/>
        <w:gridCol w:w="3169"/>
      </w:tblGrid>
      <w:tr w:rsidR="00F748BE" w:rsidRPr="00391175" w:rsidTr="00F748BE">
        <w:trPr>
          <w:trHeight w:val="567"/>
          <w:tblHeader/>
        </w:trPr>
        <w:tc>
          <w:tcPr>
            <w:tcW w:w="3479" w:type="pct"/>
            <w:shd w:val="clear" w:color="auto" w:fill="D9D9D9"/>
            <w:vAlign w:val="center"/>
          </w:tcPr>
          <w:p w:rsidR="00F748BE" w:rsidRPr="00391175" w:rsidRDefault="00F748BE" w:rsidP="00F748BE">
            <w:pPr>
              <w:spacing w:before="120" w:after="120"/>
              <w:jc w:val="center"/>
              <w:rPr>
                <w:rFonts w:eastAsia="Microsoft YaHei"/>
                <w:b/>
                <w:color w:val="auto"/>
                <w:szCs w:val="24"/>
              </w:rPr>
            </w:pPr>
            <w:r w:rsidRPr="00391175">
              <w:rPr>
                <w:rFonts w:eastAsia="Microsoft YaHei"/>
                <w:b/>
                <w:color w:val="auto"/>
                <w:szCs w:val="24"/>
              </w:rPr>
              <w:t>Наименование документа</w:t>
            </w:r>
          </w:p>
        </w:tc>
        <w:tc>
          <w:tcPr>
            <w:tcW w:w="1521" w:type="pct"/>
            <w:shd w:val="clear" w:color="auto" w:fill="D9D9D9"/>
            <w:vAlign w:val="center"/>
          </w:tcPr>
          <w:p w:rsidR="00F748BE" w:rsidRPr="00391175" w:rsidRDefault="00F748BE" w:rsidP="00F748BE">
            <w:pPr>
              <w:spacing w:before="120" w:after="120"/>
              <w:jc w:val="center"/>
              <w:rPr>
                <w:rFonts w:eastAsia="Microsoft YaHei"/>
                <w:b/>
                <w:color w:val="auto"/>
                <w:szCs w:val="24"/>
              </w:rPr>
            </w:pPr>
            <w:r w:rsidRPr="00391175">
              <w:rPr>
                <w:rFonts w:eastAsia="Microsoft YaHei"/>
                <w:b/>
                <w:color w:val="auto"/>
                <w:szCs w:val="24"/>
              </w:rPr>
              <w:t>Шифр</w:t>
            </w:r>
          </w:p>
        </w:tc>
      </w:tr>
      <w:tr w:rsidR="00F748BE" w:rsidRPr="00391175" w:rsidTr="00F748BE">
        <w:trPr>
          <w:trHeight w:val="567"/>
        </w:trPr>
        <w:tc>
          <w:tcPr>
            <w:tcW w:w="3479" w:type="pct"/>
          </w:tcPr>
          <w:p w:rsidR="00CF1228" w:rsidRPr="00391175" w:rsidRDefault="00F748BE" w:rsidP="00391175">
            <w:pPr>
              <w:spacing w:before="120" w:after="120"/>
              <w:rPr>
                <w:rFonts w:eastAsia="Microsoft YaHei"/>
                <w:color w:val="auto"/>
                <w:szCs w:val="24"/>
              </w:rPr>
            </w:pPr>
            <w:r w:rsidRPr="00391175">
              <w:rPr>
                <w:rFonts w:eastAsia="Microsoft YaHei"/>
                <w:color w:val="auto"/>
                <w:szCs w:val="24"/>
              </w:rPr>
              <w:t xml:space="preserve">Схема теплоснабжения </w:t>
            </w:r>
            <w:r w:rsidR="00E747F9">
              <w:rPr>
                <w:rFonts w:eastAsia="Microsoft YaHei"/>
                <w:color w:val="auto"/>
                <w:szCs w:val="24"/>
              </w:rPr>
              <w:t>городского округа Армянск</w:t>
            </w:r>
            <w:r w:rsidR="002C595B" w:rsidRPr="00391175">
              <w:rPr>
                <w:rFonts w:eastAsia="Microsoft YaHei"/>
                <w:color w:val="auto"/>
                <w:szCs w:val="24"/>
              </w:rPr>
              <w:t xml:space="preserve"> Республики Крым на 2016-2031 г.г.</w:t>
            </w:r>
          </w:p>
        </w:tc>
        <w:tc>
          <w:tcPr>
            <w:tcW w:w="1521" w:type="pct"/>
            <w:vAlign w:val="center"/>
          </w:tcPr>
          <w:p w:rsidR="00F748BE" w:rsidRPr="00391175" w:rsidRDefault="00E747F9" w:rsidP="00391175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b w:val="0"/>
                <w:spacing w:val="0"/>
              </w:rPr>
            </w:pPr>
            <w:r>
              <w:rPr>
                <w:rFonts w:ascii="Times New Roman" w:hAnsi="Times New Roman"/>
                <w:b w:val="0"/>
                <w:spacing w:val="0"/>
                <w:sz w:val="26"/>
                <w:szCs w:val="26"/>
              </w:rPr>
              <w:t>011</w:t>
            </w:r>
            <w:r w:rsidR="000829D7">
              <w:rPr>
                <w:rFonts w:ascii="Times New Roman" w:hAnsi="Times New Roman"/>
                <w:b w:val="0"/>
                <w:spacing w:val="0"/>
                <w:sz w:val="26"/>
                <w:szCs w:val="26"/>
              </w:rPr>
              <w:t>.СТС.016.001</w:t>
            </w:r>
            <w:r w:rsidR="00391175" w:rsidRPr="00391175">
              <w:rPr>
                <w:rFonts w:ascii="Times New Roman" w:hAnsi="Times New Roman"/>
                <w:b w:val="0"/>
                <w:spacing w:val="0"/>
                <w:sz w:val="26"/>
                <w:szCs w:val="26"/>
              </w:rPr>
              <w:t>.000.000</w:t>
            </w:r>
          </w:p>
        </w:tc>
      </w:tr>
      <w:tr w:rsidR="002C595B" w:rsidRPr="00391175" w:rsidTr="002C595B">
        <w:trPr>
          <w:trHeight w:val="567"/>
        </w:trPr>
        <w:tc>
          <w:tcPr>
            <w:tcW w:w="5000" w:type="pct"/>
            <w:gridSpan w:val="2"/>
          </w:tcPr>
          <w:p w:rsidR="002C595B" w:rsidRPr="00391175" w:rsidRDefault="002C595B" w:rsidP="00391175">
            <w:pPr>
              <w:spacing w:before="120" w:after="120"/>
              <w:ind w:firstLine="9"/>
              <w:jc w:val="center"/>
              <w:rPr>
                <w:rFonts w:eastAsia="Microsoft YaHei"/>
                <w:i/>
                <w:color w:val="auto"/>
                <w:szCs w:val="24"/>
              </w:rPr>
            </w:pPr>
            <w:r w:rsidRPr="00391175">
              <w:rPr>
                <w:rFonts w:eastAsia="Microsoft YaHei"/>
                <w:i/>
                <w:color w:val="auto"/>
                <w:szCs w:val="24"/>
              </w:rPr>
              <w:t xml:space="preserve">Обосновывающие материалы к схеме теплоснабжения </w:t>
            </w:r>
            <w:r w:rsidR="00E747F9">
              <w:rPr>
                <w:rFonts w:eastAsia="Microsoft YaHei"/>
                <w:i/>
                <w:color w:val="auto"/>
                <w:szCs w:val="24"/>
              </w:rPr>
              <w:t>городского округа Армянск</w:t>
            </w:r>
            <w:r w:rsidRPr="00391175">
              <w:rPr>
                <w:rFonts w:eastAsia="Microsoft YaHei"/>
                <w:i/>
                <w:color w:val="auto"/>
                <w:szCs w:val="24"/>
              </w:rPr>
              <w:t xml:space="preserve"> Республики Крым на 2016-2031 г.г.</w:t>
            </w:r>
          </w:p>
        </w:tc>
      </w:tr>
      <w:tr w:rsidR="00C01931" w:rsidRPr="00391175" w:rsidTr="00F748BE">
        <w:trPr>
          <w:trHeight w:val="567"/>
        </w:trPr>
        <w:tc>
          <w:tcPr>
            <w:tcW w:w="3479" w:type="pct"/>
          </w:tcPr>
          <w:p w:rsidR="00391175" w:rsidRPr="00391175" w:rsidRDefault="00391175" w:rsidP="00391175">
            <w:pPr>
              <w:tabs>
                <w:tab w:val="left" w:pos="6315"/>
              </w:tabs>
              <w:jc w:val="both"/>
              <w:rPr>
                <w:color w:val="auto"/>
              </w:rPr>
            </w:pPr>
            <w:r w:rsidRPr="00391175">
              <w:rPr>
                <w:color w:val="auto"/>
              </w:rPr>
              <w:t>Глава</w:t>
            </w:r>
            <w:r w:rsidR="00C01931" w:rsidRPr="00391175">
              <w:rPr>
                <w:color w:val="auto"/>
              </w:rPr>
              <w:t xml:space="preserve"> 1</w:t>
            </w:r>
          </w:p>
          <w:p w:rsidR="00C01931" w:rsidRPr="00391175" w:rsidRDefault="00C01931" w:rsidP="00391175">
            <w:pPr>
              <w:tabs>
                <w:tab w:val="left" w:pos="6315"/>
              </w:tabs>
              <w:jc w:val="both"/>
              <w:rPr>
                <w:color w:val="auto"/>
              </w:rPr>
            </w:pPr>
            <w:r w:rsidRPr="00391175">
              <w:rPr>
                <w:color w:val="auto"/>
              </w:rPr>
              <w:t>Существующее положение в сфере производства, передачи и потребления тепловой энергии для целей теплоснабжения</w:t>
            </w:r>
          </w:p>
        </w:tc>
        <w:tc>
          <w:tcPr>
            <w:tcW w:w="1521" w:type="pct"/>
            <w:vAlign w:val="center"/>
          </w:tcPr>
          <w:p w:rsidR="00C01931" w:rsidRPr="00391175" w:rsidRDefault="00FA484D" w:rsidP="00F748BE">
            <w:pPr>
              <w:spacing w:before="120" w:after="120"/>
              <w:ind w:firstLine="9"/>
              <w:jc w:val="center"/>
              <w:rPr>
                <w:rFonts w:eastAsia="Microsoft YaHei"/>
                <w:color w:val="auto"/>
                <w:szCs w:val="24"/>
              </w:rPr>
            </w:pPr>
            <w:r>
              <w:rPr>
                <w:color w:val="auto"/>
                <w:sz w:val="26"/>
                <w:szCs w:val="26"/>
              </w:rPr>
              <w:t>011</w:t>
            </w:r>
            <w:r w:rsidR="000829D7">
              <w:rPr>
                <w:color w:val="auto"/>
                <w:sz w:val="26"/>
                <w:szCs w:val="26"/>
              </w:rPr>
              <w:t>.СТС.016.002</w:t>
            </w:r>
            <w:r w:rsidR="00391175" w:rsidRPr="00391175">
              <w:rPr>
                <w:color w:val="auto"/>
                <w:sz w:val="26"/>
                <w:szCs w:val="26"/>
              </w:rPr>
              <w:t>.001.000</w:t>
            </w:r>
          </w:p>
        </w:tc>
      </w:tr>
      <w:tr w:rsidR="00C01931" w:rsidRPr="00391175" w:rsidTr="00F748BE">
        <w:trPr>
          <w:trHeight w:val="567"/>
        </w:trPr>
        <w:tc>
          <w:tcPr>
            <w:tcW w:w="3479" w:type="pct"/>
          </w:tcPr>
          <w:p w:rsidR="00C01931" w:rsidRPr="00391175" w:rsidRDefault="00391175" w:rsidP="00C01931">
            <w:pPr>
              <w:tabs>
                <w:tab w:val="left" w:pos="6315"/>
              </w:tabs>
              <w:jc w:val="both"/>
              <w:rPr>
                <w:color w:val="auto"/>
              </w:rPr>
            </w:pPr>
            <w:r w:rsidRPr="00391175">
              <w:rPr>
                <w:color w:val="auto"/>
              </w:rPr>
              <w:t>Глава</w:t>
            </w:r>
            <w:r w:rsidR="00C01931" w:rsidRPr="00391175">
              <w:rPr>
                <w:color w:val="auto"/>
              </w:rPr>
              <w:t xml:space="preserve"> 2</w:t>
            </w:r>
          </w:p>
          <w:p w:rsidR="00C01931" w:rsidRPr="00391175" w:rsidRDefault="00C01931" w:rsidP="00C01931">
            <w:pPr>
              <w:tabs>
                <w:tab w:val="left" w:pos="6315"/>
              </w:tabs>
              <w:jc w:val="both"/>
              <w:rPr>
                <w:color w:val="auto"/>
              </w:rPr>
            </w:pPr>
            <w:r w:rsidRPr="00391175">
              <w:rPr>
                <w:color w:val="auto"/>
              </w:rPr>
              <w:t>Перспективное потребление тепловой энергии на цели теплоснабжения</w:t>
            </w:r>
          </w:p>
        </w:tc>
        <w:tc>
          <w:tcPr>
            <w:tcW w:w="1521" w:type="pct"/>
            <w:vAlign w:val="center"/>
          </w:tcPr>
          <w:p w:rsidR="00C01931" w:rsidRPr="00391175" w:rsidRDefault="00FA484D" w:rsidP="00F748BE">
            <w:pPr>
              <w:spacing w:before="120" w:after="120"/>
              <w:ind w:firstLine="9"/>
              <w:jc w:val="center"/>
              <w:rPr>
                <w:rFonts w:eastAsia="Microsoft YaHei"/>
                <w:color w:val="auto"/>
                <w:szCs w:val="24"/>
              </w:rPr>
            </w:pPr>
            <w:r>
              <w:rPr>
                <w:color w:val="auto"/>
                <w:sz w:val="26"/>
                <w:szCs w:val="26"/>
              </w:rPr>
              <w:t>011</w:t>
            </w:r>
            <w:r w:rsidR="000829D7">
              <w:rPr>
                <w:color w:val="auto"/>
                <w:sz w:val="26"/>
                <w:szCs w:val="26"/>
              </w:rPr>
              <w:t>.СТС.016.003</w:t>
            </w:r>
            <w:r w:rsidR="00391175" w:rsidRPr="00391175">
              <w:rPr>
                <w:color w:val="auto"/>
                <w:sz w:val="26"/>
                <w:szCs w:val="26"/>
              </w:rPr>
              <w:t>.002.000</w:t>
            </w:r>
          </w:p>
        </w:tc>
      </w:tr>
      <w:tr w:rsidR="005D5D34" w:rsidRPr="00391175" w:rsidTr="00F748BE">
        <w:trPr>
          <w:trHeight w:val="567"/>
        </w:trPr>
        <w:tc>
          <w:tcPr>
            <w:tcW w:w="3479" w:type="pct"/>
          </w:tcPr>
          <w:p w:rsidR="005D5D34" w:rsidRPr="00391175" w:rsidRDefault="005D5D34" w:rsidP="005D5D34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Глава 3 Электронная модель системы теплоснабжения городского округа Армянск</w:t>
            </w:r>
          </w:p>
        </w:tc>
        <w:tc>
          <w:tcPr>
            <w:tcW w:w="1521" w:type="pct"/>
            <w:vAlign w:val="center"/>
          </w:tcPr>
          <w:p w:rsidR="005D5D34" w:rsidRDefault="005D5D34" w:rsidP="005D5D34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4.003</w:t>
            </w:r>
            <w:r w:rsidRPr="00391175">
              <w:rPr>
                <w:color w:val="auto"/>
                <w:sz w:val="26"/>
                <w:szCs w:val="26"/>
              </w:rPr>
              <w:t>.000</w:t>
            </w:r>
          </w:p>
        </w:tc>
      </w:tr>
      <w:tr w:rsidR="005D5D34" w:rsidRPr="00391175" w:rsidTr="00F748BE">
        <w:trPr>
          <w:trHeight w:val="567"/>
        </w:trPr>
        <w:tc>
          <w:tcPr>
            <w:tcW w:w="3479" w:type="pct"/>
          </w:tcPr>
          <w:p w:rsidR="005D5D34" w:rsidRDefault="005D5D34" w:rsidP="005D5D34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Приложение 1. База данных по источникам теплоснабжения городского округа Армянск </w:t>
            </w:r>
          </w:p>
        </w:tc>
        <w:tc>
          <w:tcPr>
            <w:tcW w:w="1521" w:type="pct"/>
            <w:vAlign w:val="center"/>
          </w:tcPr>
          <w:p w:rsidR="005D5D34" w:rsidRDefault="005D5D34" w:rsidP="005D5D34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4.003</w:t>
            </w:r>
            <w:r w:rsidRPr="00391175">
              <w:rPr>
                <w:color w:val="auto"/>
                <w:sz w:val="26"/>
                <w:szCs w:val="26"/>
              </w:rPr>
              <w:t>.00</w:t>
            </w:r>
            <w:r>
              <w:rPr>
                <w:color w:val="auto"/>
                <w:sz w:val="26"/>
                <w:szCs w:val="26"/>
              </w:rPr>
              <w:t>1</w:t>
            </w:r>
          </w:p>
        </w:tc>
      </w:tr>
      <w:tr w:rsidR="005D5D34" w:rsidRPr="00391175" w:rsidTr="00F748BE">
        <w:trPr>
          <w:trHeight w:val="567"/>
        </w:trPr>
        <w:tc>
          <w:tcPr>
            <w:tcW w:w="3479" w:type="pct"/>
          </w:tcPr>
          <w:p w:rsidR="005D5D34" w:rsidRDefault="005D5D34" w:rsidP="005D5D34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Приложение 2. База данных по тепловым сетям </w:t>
            </w:r>
          </w:p>
        </w:tc>
        <w:tc>
          <w:tcPr>
            <w:tcW w:w="1521" w:type="pct"/>
            <w:vAlign w:val="center"/>
          </w:tcPr>
          <w:p w:rsidR="005D5D34" w:rsidRDefault="005D5D34" w:rsidP="005D5D34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4.003</w:t>
            </w:r>
            <w:r w:rsidRPr="00391175">
              <w:rPr>
                <w:color w:val="auto"/>
                <w:sz w:val="26"/>
                <w:szCs w:val="26"/>
              </w:rPr>
              <w:t>.00</w:t>
            </w:r>
            <w:r>
              <w:rPr>
                <w:color w:val="auto"/>
                <w:sz w:val="26"/>
                <w:szCs w:val="26"/>
              </w:rPr>
              <w:t>2</w:t>
            </w:r>
          </w:p>
        </w:tc>
      </w:tr>
      <w:tr w:rsidR="005D5D34" w:rsidRPr="00391175" w:rsidTr="00F748BE">
        <w:trPr>
          <w:trHeight w:val="567"/>
        </w:trPr>
        <w:tc>
          <w:tcPr>
            <w:tcW w:w="3479" w:type="pct"/>
          </w:tcPr>
          <w:p w:rsidR="005D5D34" w:rsidRDefault="005D5D34" w:rsidP="005D5D34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Приложение 3.База данных по потребителям централизованного теплоснабжения городского округа Армянск</w:t>
            </w:r>
          </w:p>
        </w:tc>
        <w:tc>
          <w:tcPr>
            <w:tcW w:w="1521" w:type="pct"/>
            <w:vAlign w:val="center"/>
          </w:tcPr>
          <w:p w:rsidR="005D5D34" w:rsidRDefault="005D5D34" w:rsidP="005D5D34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4.003</w:t>
            </w:r>
            <w:r w:rsidRPr="00391175">
              <w:rPr>
                <w:color w:val="auto"/>
                <w:sz w:val="26"/>
                <w:szCs w:val="26"/>
              </w:rPr>
              <w:t>.00</w:t>
            </w:r>
            <w:r>
              <w:rPr>
                <w:color w:val="auto"/>
                <w:sz w:val="26"/>
                <w:szCs w:val="26"/>
              </w:rPr>
              <w:t>3</w:t>
            </w:r>
          </w:p>
        </w:tc>
      </w:tr>
      <w:tr w:rsidR="005D5D34" w:rsidRPr="00391175" w:rsidTr="00F748BE">
        <w:trPr>
          <w:trHeight w:val="567"/>
        </w:trPr>
        <w:tc>
          <w:tcPr>
            <w:tcW w:w="3479" w:type="pct"/>
          </w:tcPr>
          <w:p w:rsidR="005D5D34" w:rsidRDefault="005D5D34" w:rsidP="005D5D34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Приложение 4.Существующие и перспективные схемы</w:t>
            </w:r>
          </w:p>
        </w:tc>
        <w:tc>
          <w:tcPr>
            <w:tcW w:w="1521" w:type="pct"/>
            <w:vAlign w:val="center"/>
          </w:tcPr>
          <w:p w:rsidR="005D5D34" w:rsidRPr="00D93C67" w:rsidRDefault="005D5D34" w:rsidP="005D5D34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4.003</w:t>
            </w:r>
            <w:r w:rsidRPr="00391175">
              <w:rPr>
                <w:color w:val="auto"/>
                <w:sz w:val="26"/>
                <w:szCs w:val="26"/>
              </w:rPr>
              <w:t>.00</w:t>
            </w:r>
            <w:r>
              <w:rPr>
                <w:color w:val="auto"/>
                <w:sz w:val="26"/>
                <w:szCs w:val="26"/>
              </w:rPr>
              <w:t>4</w:t>
            </w:r>
          </w:p>
        </w:tc>
      </w:tr>
      <w:tr w:rsidR="005D5D34" w:rsidRPr="00391175" w:rsidTr="00F748BE">
        <w:trPr>
          <w:trHeight w:val="567"/>
        </w:trPr>
        <w:tc>
          <w:tcPr>
            <w:tcW w:w="3479" w:type="pct"/>
          </w:tcPr>
          <w:p w:rsidR="005D5D34" w:rsidRDefault="005D5D34" w:rsidP="005D5D34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Приложение 5.Существующая и перспективная элекронная модель схемы теплоснабжения городского округа Армянск Республики Крым </w:t>
            </w:r>
          </w:p>
        </w:tc>
        <w:tc>
          <w:tcPr>
            <w:tcW w:w="1521" w:type="pct"/>
            <w:vAlign w:val="center"/>
          </w:tcPr>
          <w:p w:rsidR="005D5D34" w:rsidRPr="00D93C67" w:rsidRDefault="005D5D34" w:rsidP="005D5D34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4.003</w:t>
            </w:r>
            <w:r w:rsidRPr="00391175">
              <w:rPr>
                <w:color w:val="auto"/>
                <w:sz w:val="26"/>
                <w:szCs w:val="26"/>
              </w:rPr>
              <w:t>.00</w:t>
            </w:r>
            <w:r>
              <w:rPr>
                <w:color w:val="auto"/>
                <w:sz w:val="26"/>
                <w:szCs w:val="26"/>
              </w:rPr>
              <w:t>5</w:t>
            </w:r>
          </w:p>
        </w:tc>
      </w:tr>
      <w:tr w:rsidR="001A0A9A" w:rsidRPr="00391175" w:rsidTr="00F748BE">
        <w:trPr>
          <w:trHeight w:val="567"/>
        </w:trPr>
        <w:tc>
          <w:tcPr>
            <w:tcW w:w="3479" w:type="pct"/>
          </w:tcPr>
          <w:p w:rsidR="001A0A9A" w:rsidRPr="00391175" w:rsidRDefault="001A0A9A" w:rsidP="000829D7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Глава 4 </w:t>
            </w:r>
            <w:r w:rsidRPr="000829D7">
              <w:rPr>
                <w:noProof w:val="0"/>
              </w:rPr>
              <w:t>Перспективные балансы тепловой мощности источников тепловой энергии и тепловой нагрузки</w:t>
            </w:r>
          </w:p>
        </w:tc>
        <w:tc>
          <w:tcPr>
            <w:tcW w:w="1521" w:type="pct"/>
            <w:vAlign w:val="center"/>
          </w:tcPr>
          <w:p w:rsidR="001A0A9A" w:rsidRDefault="00FA484D" w:rsidP="000829D7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</w:t>
            </w:r>
            <w:r w:rsidR="001A0A9A">
              <w:rPr>
                <w:color w:val="auto"/>
                <w:sz w:val="26"/>
                <w:szCs w:val="26"/>
              </w:rPr>
              <w:t>.СТС.016.0</w:t>
            </w:r>
            <w:r w:rsidR="001A0A9A">
              <w:rPr>
                <w:color w:val="auto"/>
                <w:sz w:val="26"/>
                <w:szCs w:val="26"/>
                <w:lang w:val="en-US"/>
              </w:rPr>
              <w:t>0</w:t>
            </w:r>
            <w:r w:rsidR="001A0A9A">
              <w:rPr>
                <w:color w:val="auto"/>
                <w:sz w:val="26"/>
                <w:szCs w:val="26"/>
              </w:rPr>
              <w:t>5.004</w:t>
            </w:r>
            <w:r w:rsidR="001A0A9A" w:rsidRPr="00391175">
              <w:rPr>
                <w:color w:val="auto"/>
                <w:sz w:val="26"/>
                <w:szCs w:val="26"/>
              </w:rPr>
              <w:t>.000</w:t>
            </w:r>
          </w:p>
        </w:tc>
      </w:tr>
    </w:tbl>
    <w:p w:rsidR="00F748BE" w:rsidRDefault="00F748BE" w:rsidP="00F748BE">
      <w:pPr>
        <w:spacing w:before="240" w:line="360" w:lineRule="auto"/>
        <w:jc w:val="center"/>
        <w:rPr>
          <w:rFonts w:ascii="Arial Black" w:hAnsi="Arial Black" w:cs="Arial"/>
          <w:b/>
          <w:caps/>
        </w:rPr>
      </w:pPr>
    </w:p>
    <w:p w:rsidR="0079655A" w:rsidRDefault="0079655A" w:rsidP="0079655A">
      <w:pPr>
        <w:tabs>
          <w:tab w:val="left" w:pos="6315"/>
        </w:tabs>
        <w:ind w:firstLine="426"/>
        <w:jc w:val="center"/>
        <w:rPr>
          <w:szCs w:val="36"/>
        </w:rPr>
      </w:pPr>
    </w:p>
    <w:p w:rsidR="00DE6BC9" w:rsidRDefault="00DE6BC9" w:rsidP="0079655A">
      <w:pPr>
        <w:tabs>
          <w:tab w:val="left" w:pos="6315"/>
        </w:tabs>
        <w:ind w:firstLine="426"/>
        <w:jc w:val="center"/>
        <w:rPr>
          <w:szCs w:val="36"/>
        </w:rPr>
      </w:pPr>
    </w:p>
    <w:p w:rsidR="0079655A" w:rsidRDefault="0079655A" w:rsidP="0079655A">
      <w:pPr>
        <w:tabs>
          <w:tab w:val="left" w:pos="6315"/>
        </w:tabs>
        <w:ind w:firstLine="426"/>
        <w:jc w:val="center"/>
        <w:rPr>
          <w:szCs w:val="36"/>
        </w:rPr>
      </w:pPr>
    </w:p>
    <w:p w:rsidR="005D5D34" w:rsidRDefault="005D5D34" w:rsidP="0079655A">
      <w:pPr>
        <w:tabs>
          <w:tab w:val="left" w:pos="6315"/>
        </w:tabs>
        <w:ind w:firstLine="426"/>
        <w:jc w:val="center"/>
        <w:rPr>
          <w:szCs w:val="36"/>
        </w:rPr>
      </w:pPr>
    </w:p>
    <w:p w:rsidR="005D5D34" w:rsidRDefault="005D5D34" w:rsidP="0079655A">
      <w:pPr>
        <w:tabs>
          <w:tab w:val="left" w:pos="6315"/>
        </w:tabs>
        <w:ind w:firstLine="426"/>
        <w:jc w:val="center"/>
        <w:rPr>
          <w:szCs w:val="36"/>
        </w:rPr>
      </w:pPr>
    </w:p>
    <w:p w:rsidR="0079655A" w:rsidRDefault="0079655A" w:rsidP="0079655A">
      <w:pPr>
        <w:tabs>
          <w:tab w:val="left" w:pos="6315"/>
        </w:tabs>
        <w:ind w:firstLine="426"/>
        <w:jc w:val="center"/>
        <w:rPr>
          <w:szCs w:val="36"/>
        </w:rPr>
      </w:pPr>
    </w:p>
    <w:p w:rsidR="0079655A" w:rsidRDefault="0079655A" w:rsidP="0079655A">
      <w:pPr>
        <w:tabs>
          <w:tab w:val="left" w:pos="6315"/>
        </w:tabs>
        <w:ind w:firstLine="426"/>
        <w:jc w:val="center"/>
        <w:rPr>
          <w:szCs w:val="36"/>
        </w:rPr>
      </w:pPr>
    </w:p>
    <w:p w:rsidR="005B3912" w:rsidRDefault="005B3912" w:rsidP="0079655A">
      <w:pPr>
        <w:tabs>
          <w:tab w:val="left" w:pos="6315"/>
        </w:tabs>
        <w:ind w:firstLine="426"/>
        <w:jc w:val="center"/>
        <w:rPr>
          <w:szCs w:val="36"/>
        </w:rPr>
      </w:pPr>
    </w:p>
    <w:p w:rsidR="00E747F9" w:rsidRDefault="00E747F9" w:rsidP="0079655A">
      <w:pPr>
        <w:tabs>
          <w:tab w:val="left" w:pos="6315"/>
        </w:tabs>
        <w:ind w:firstLine="426"/>
        <w:jc w:val="center"/>
        <w:rPr>
          <w:szCs w:val="36"/>
        </w:rPr>
      </w:pPr>
    </w:p>
    <w:p w:rsidR="00E747F9" w:rsidRDefault="00E747F9" w:rsidP="0079655A">
      <w:pPr>
        <w:tabs>
          <w:tab w:val="left" w:pos="6315"/>
        </w:tabs>
        <w:ind w:firstLine="426"/>
        <w:jc w:val="center"/>
        <w:rPr>
          <w:szCs w:val="36"/>
        </w:rPr>
      </w:pPr>
    </w:p>
    <w:p w:rsidR="005B3912" w:rsidRDefault="005B3912" w:rsidP="0079655A">
      <w:pPr>
        <w:tabs>
          <w:tab w:val="left" w:pos="6315"/>
        </w:tabs>
        <w:ind w:firstLine="426"/>
        <w:jc w:val="center"/>
        <w:rPr>
          <w:szCs w:val="36"/>
        </w:rPr>
      </w:pPr>
    </w:p>
    <w:p w:rsidR="0080459F" w:rsidRPr="0080459F" w:rsidRDefault="0080459F" w:rsidP="0080459F">
      <w:pPr>
        <w:spacing w:line="276" w:lineRule="auto"/>
        <w:contextualSpacing/>
        <w:jc w:val="center"/>
        <w:rPr>
          <w:b/>
          <w:caps/>
        </w:rPr>
      </w:pPr>
      <w:r w:rsidRPr="0080459F">
        <w:rPr>
          <w:b/>
          <w:caps/>
        </w:rPr>
        <w:lastRenderedPageBreak/>
        <w:t>Содержание</w:t>
      </w:r>
    </w:p>
    <w:p w:rsidR="0080459F" w:rsidRPr="001D3674" w:rsidRDefault="0080459F" w:rsidP="0080459F">
      <w:pPr>
        <w:spacing w:line="276" w:lineRule="auto"/>
        <w:contextualSpacing/>
        <w:jc w:val="right"/>
      </w:pPr>
      <w:r w:rsidRPr="001D3674">
        <w:t>стр.</w:t>
      </w:r>
    </w:p>
    <w:p w:rsidR="008D4EE9" w:rsidRPr="00FA484D" w:rsidRDefault="00790A31">
      <w:pPr>
        <w:pStyle w:val="13"/>
        <w:rPr>
          <w:rStyle w:val="af8"/>
          <w:b/>
          <w:bCs/>
          <w:caps/>
          <w:noProof/>
          <w:kern w:val="28"/>
        </w:rPr>
      </w:pPr>
      <w:r w:rsidRPr="001D3674">
        <w:rPr>
          <w:sz w:val="28"/>
          <w:szCs w:val="28"/>
          <w:highlight w:val="yellow"/>
        </w:rPr>
        <w:fldChar w:fldCharType="begin"/>
      </w:r>
      <w:r w:rsidR="0080459F" w:rsidRPr="001D3674">
        <w:rPr>
          <w:sz w:val="28"/>
          <w:szCs w:val="28"/>
          <w:highlight w:val="yellow"/>
        </w:rPr>
        <w:instrText xml:space="preserve"> TOC \o "1-3" \h \z \u </w:instrText>
      </w:r>
      <w:r w:rsidRPr="001D3674">
        <w:rPr>
          <w:sz w:val="28"/>
          <w:szCs w:val="28"/>
          <w:highlight w:val="yellow"/>
        </w:rPr>
        <w:fldChar w:fldCharType="separate"/>
      </w:r>
      <w:hyperlink w:anchor="_Toc468639261" w:history="1">
        <w:r w:rsidR="008D4EE9" w:rsidRPr="00153E59">
          <w:rPr>
            <w:rStyle w:val="af8"/>
            <w:b/>
            <w:bCs/>
            <w:caps/>
            <w:noProof/>
            <w:kern w:val="28"/>
          </w:rPr>
          <w:t>ГЛАВА 4. Перспективные балансы тепловой мощности потребителей и источников тепловой энергии</w:t>
        </w:r>
        <w:r w:rsidR="008D4EE9" w:rsidRPr="00FA484D">
          <w:rPr>
            <w:rStyle w:val="af8"/>
            <w:b/>
            <w:bCs/>
            <w:caps/>
            <w:noProof/>
            <w:webHidden/>
            <w:kern w:val="28"/>
          </w:rPr>
          <w:tab/>
        </w:r>
        <w:r w:rsidR="008D4EE9" w:rsidRPr="00FA484D">
          <w:rPr>
            <w:rStyle w:val="af8"/>
            <w:b/>
            <w:bCs/>
            <w:caps/>
            <w:noProof/>
            <w:webHidden/>
            <w:kern w:val="28"/>
          </w:rPr>
          <w:fldChar w:fldCharType="begin"/>
        </w:r>
        <w:r w:rsidR="008D4EE9" w:rsidRPr="00FA484D">
          <w:rPr>
            <w:rStyle w:val="af8"/>
            <w:b/>
            <w:bCs/>
            <w:caps/>
            <w:noProof/>
            <w:webHidden/>
            <w:kern w:val="28"/>
          </w:rPr>
          <w:instrText xml:space="preserve"> PAGEREF _Toc468639261 \h </w:instrText>
        </w:r>
        <w:r w:rsidR="008D4EE9" w:rsidRPr="00FA484D">
          <w:rPr>
            <w:rStyle w:val="af8"/>
            <w:b/>
            <w:bCs/>
            <w:caps/>
            <w:noProof/>
            <w:webHidden/>
            <w:kern w:val="28"/>
          </w:rPr>
        </w:r>
        <w:r w:rsidR="008D4EE9" w:rsidRPr="00FA484D">
          <w:rPr>
            <w:rStyle w:val="af8"/>
            <w:b/>
            <w:bCs/>
            <w:caps/>
            <w:noProof/>
            <w:webHidden/>
            <w:kern w:val="28"/>
          </w:rPr>
          <w:fldChar w:fldCharType="separate"/>
        </w:r>
        <w:r w:rsidR="00B913A7">
          <w:rPr>
            <w:rStyle w:val="af8"/>
            <w:b/>
            <w:bCs/>
            <w:caps/>
            <w:noProof/>
            <w:webHidden/>
            <w:kern w:val="28"/>
          </w:rPr>
          <w:t>3</w:t>
        </w:r>
        <w:r w:rsidR="008D4EE9" w:rsidRPr="00FA484D">
          <w:rPr>
            <w:rStyle w:val="af8"/>
            <w:b/>
            <w:bCs/>
            <w:caps/>
            <w:noProof/>
            <w:webHidden/>
            <w:kern w:val="28"/>
          </w:rPr>
          <w:fldChar w:fldCharType="end"/>
        </w:r>
      </w:hyperlink>
    </w:p>
    <w:p w:rsidR="008D4EE9" w:rsidRPr="00FA484D" w:rsidRDefault="00FA484D">
      <w:pPr>
        <w:pStyle w:val="13"/>
        <w:rPr>
          <w:rStyle w:val="af8"/>
          <w:b/>
          <w:bCs/>
          <w:caps/>
          <w:noProof/>
          <w:kern w:val="28"/>
        </w:rPr>
      </w:pPr>
      <w:hyperlink w:anchor="_Toc468639262" w:history="1">
        <w:r w:rsidR="008D4EE9" w:rsidRPr="00153E59">
          <w:rPr>
            <w:rStyle w:val="af8"/>
            <w:b/>
            <w:bCs/>
            <w:caps/>
            <w:noProof/>
            <w:kern w:val="28"/>
          </w:rPr>
          <w:t>Раздел 1. балансы тепловой мощности и перспективной тепловой нагрузки в каждой из выделенных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</w:t>
        </w:r>
        <w:r w:rsidR="008D4EE9" w:rsidRPr="00FA484D">
          <w:rPr>
            <w:rStyle w:val="af8"/>
            <w:b/>
            <w:bCs/>
            <w:caps/>
            <w:noProof/>
            <w:webHidden/>
            <w:kern w:val="28"/>
          </w:rPr>
          <w:tab/>
        </w:r>
        <w:r w:rsidR="008D4EE9" w:rsidRPr="00FA484D">
          <w:rPr>
            <w:rStyle w:val="af8"/>
            <w:b/>
            <w:bCs/>
            <w:caps/>
            <w:noProof/>
            <w:webHidden/>
            <w:kern w:val="28"/>
          </w:rPr>
          <w:fldChar w:fldCharType="begin"/>
        </w:r>
        <w:r w:rsidR="008D4EE9" w:rsidRPr="00FA484D">
          <w:rPr>
            <w:rStyle w:val="af8"/>
            <w:b/>
            <w:bCs/>
            <w:caps/>
            <w:noProof/>
            <w:webHidden/>
            <w:kern w:val="28"/>
          </w:rPr>
          <w:instrText xml:space="preserve"> PAGEREF _Toc468639262 \h </w:instrText>
        </w:r>
        <w:r w:rsidR="008D4EE9" w:rsidRPr="00FA484D">
          <w:rPr>
            <w:rStyle w:val="af8"/>
            <w:b/>
            <w:bCs/>
            <w:caps/>
            <w:noProof/>
            <w:webHidden/>
            <w:kern w:val="28"/>
          </w:rPr>
        </w:r>
        <w:r w:rsidR="008D4EE9" w:rsidRPr="00FA484D">
          <w:rPr>
            <w:rStyle w:val="af8"/>
            <w:b/>
            <w:bCs/>
            <w:caps/>
            <w:noProof/>
            <w:webHidden/>
            <w:kern w:val="28"/>
          </w:rPr>
          <w:fldChar w:fldCharType="separate"/>
        </w:r>
        <w:r w:rsidR="00B913A7">
          <w:rPr>
            <w:rStyle w:val="af8"/>
            <w:b/>
            <w:bCs/>
            <w:caps/>
            <w:noProof/>
            <w:webHidden/>
            <w:kern w:val="28"/>
          </w:rPr>
          <w:t>3</w:t>
        </w:r>
        <w:r w:rsidR="008D4EE9" w:rsidRPr="00FA484D">
          <w:rPr>
            <w:rStyle w:val="af8"/>
            <w:b/>
            <w:bCs/>
            <w:caps/>
            <w:noProof/>
            <w:webHidden/>
            <w:kern w:val="28"/>
          </w:rPr>
          <w:fldChar w:fldCharType="end"/>
        </w:r>
      </w:hyperlink>
    </w:p>
    <w:p w:rsidR="008D4EE9" w:rsidRPr="00FA484D" w:rsidRDefault="00FA484D" w:rsidP="00FA484D">
      <w:pPr>
        <w:pStyle w:val="13"/>
        <w:rPr>
          <w:rStyle w:val="af8"/>
          <w:b/>
          <w:bCs/>
          <w:caps/>
          <w:noProof/>
          <w:kern w:val="28"/>
        </w:rPr>
      </w:pPr>
      <w:hyperlink w:anchor="_Toc468639263" w:history="1">
        <w:r w:rsidR="008D4EE9" w:rsidRPr="00FA484D">
          <w:rPr>
            <w:rStyle w:val="af8"/>
            <w:b/>
            <w:bCs/>
            <w:caps/>
            <w:noProof/>
            <w:kern w:val="28"/>
          </w:rPr>
          <w:t>Прирост тепловой нагрузки по перспективному жилищно-коммунальному сектору и социальным объектам на территории городского округа Армянск составит к расчетному сроку 2,675 Гкал/ч.</w:t>
        </w:r>
        <w:r w:rsidR="008D4EE9" w:rsidRPr="00FA484D">
          <w:rPr>
            <w:rStyle w:val="af8"/>
            <w:b/>
            <w:bCs/>
            <w:caps/>
            <w:noProof/>
            <w:webHidden/>
            <w:kern w:val="28"/>
          </w:rPr>
          <w:tab/>
        </w:r>
        <w:r w:rsidR="008D4EE9" w:rsidRPr="00FA484D">
          <w:rPr>
            <w:rStyle w:val="af8"/>
            <w:b/>
            <w:bCs/>
            <w:caps/>
            <w:noProof/>
            <w:webHidden/>
            <w:kern w:val="28"/>
          </w:rPr>
          <w:fldChar w:fldCharType="begin"/>
        </w:r>
        <w:r w:rsidR="008D4EE9" w:rsidRPr="00FA484D">
          <w:rPr>
            <w:rStyle w:val="af8"/>
            <w:b/>
            <w:bCs/>
            <w:caps/>
            <w:noProof/>
            <w:webHidden/>
            <w:kern w:val="28"/>
          </w:rPr>
          <w:instrText xml:space="preserve"> PAGEREF _Toc468639263 \h </w:instrText>
        </w:r>
        <w:r w:rsidR="008D4EE9" w:rsidRPr="00FA484D">
          <w:rPr>
            <w:rStyle w:val="af8"/>
            <w:b/>
            <w:bCs/>
            <w:caps/>
            <w:noProof/>
            <w:webHidden/>
            <w:kern w:val="28"/>
          </w:rPr>
        </w:r>
        <w:r w:rsidR="008D4EE9" w:rsidRPr="00FA484D">
          <w:rPr>
            <w:rStyle w:val="af8"/>
            <w:b/>
            <w:bCs/>
            <w:caps/>
            <w:noProof/>
            <w:webHidden/>
            <w:kern w:val="28"/>
          </w:rPr>
          <w:fldChar w:fldCharType="separate"/>
        </w:r>
        <w:r w:rsidR="00B913A7">
          <w:rPr>
            <w:rStyle w:val="af8"/>
            <w:b/>
            <w:bCs/>
            <w:caps/>
            <w:noProof/>
            <w:webHidden/>
            <w:kern w:val="28"/>
          </w:rPr>
          <w:t>7</w:t>
        </w:r>
        <w:r w:rsidR="008D4EE9" w:rsidRPr="00FA484D">
          <w:rPr>
            <w:rStyle w:val="af8"/>
            <w:b/>
            <w:bCs/>
            <w:caps/>
            <w:noProof/>
            <w:webHidden/>
            <w:kern w:val="28"/>
          </w:rPr>
          <w:fldChar w:fldCharType="end"/>
        </w:r>
      </w:hyperlink>
    </w:p>
    <w:p w:rsidR="008D4EE9" w:rsidRPr="00FA484D" w:rsidRDefault="00FA484D" w:rsidP="00FA484D">
      <w:pPr>
        <w:pStyle w:val="13"/>
        <w:rPr>
          <w:rStyle w:val="af8"/>
          <w:b/>
          <w:bCs/>
          <w:caps/>
          <w:noProof/>
          <w:kern w:val="28"/>
        </w:rPr>
      </w:pPr>
      <w:hyperlink w:anchor="_Toc468639264" w:history="1">
        <w:r w:rsidR="008D4EE9" w:rsidRPr="00FA484D">
          <w:rPr>
            <w:rStyle w:val="af8"/>
            <w:b/>
            <w:bCs/>
            <w:caps/>
            <w:noProof/>
            <w:kern w:val="28"/>
          </w:rPr>
          <w:t>Перспективный баланс тепловой мощности и тепловой нагрузки в зоне действия существующих и перспективных источников тепловой энергии</w:t>
        </w:r>
        <w:r w:rsidR="008D4EE9" w:rsidRPr="00FA484D">
          <w:rPr>
            <w:rStyle w:val="af8"/>
            <w:b/>
            <w:bCs/>
            <w:caps/>
            <w:noProof/>
            <w:webHidden/>
            <w:kern w:val="28"/>
          </w:rPr>
          <w:tab/>
        </w:r>
        <w:r w:rsidR="008D4EE9" w:rsidRPr="00FA484D">
          <w:rPr>
            <w:rStyle w:val="af8"/>
            <w:b/>
            <w:bCs/>
            <w:caps/>
            <w:noProof/>
            <w:webHidden/>
            <w:kern w:val="28"/>
          </w:rPr>
          <w:fldChar w:fldCharType="begin"/>
        </w:r>
        <w:r w:rsidR="008D4EE9" w:rsidRPr="00FA484D">
          <w:rPr>
            <w:rStyle w:val="af8"/>
            <w:b/>
            <w:bCs/>
            <w:caps/>
            <w:noProof/>
            <w:webHidden/>
            <w:kern w:val="28"/>
          </w:rPr>
          <w:instrText xml:space="preserve"> PAGEREF _Toc468639264 \h </w:instrText>
        </w:r>
        <w:r w:rsidR="008D4EE9" w:rsidRPr="00FA484D">
          <w:rPr>
            <w:rStyle w:val="af8"/>
            <w:b/>
            <w:bCs/>
            <w:caps/>
            <w:noProof/>
            <w:webHidden/>
            <w:kern w:val="28"/>
          </w:rPr>
        </w:r>
        <w:r w:rsidR="008D4EE9" w:rsidRPr="00FA484D">
          <w:rPr>
            <w:rStyle w:val="af8"/>
            <w:b/>
            <w:bCs/>
            <w:caps/>
            <w:noProof/>
            <w:webHidden/>
            <w:kern w:val="28"/>
          </w:rPr>
          <w:fldChar w:fldCharType="separate"/>
        </w:r>
        <w:r w:rsidR="00B913A7">
          <w:rPr>
            <w:rStyle w:val="af8"/>
            <w:b/>
            <w:bCs/>
            <w:caps/>
            <w:noProof/>
            <w:webHidden/>
            <w:kern w:val="28"/>
          </w:rPr>
          <w:t>11</w:t>
        </w:r>
        <w:r w:rsidR="008D4EE9" w:rsidRPr="00FA484D">
          <w:rPr>
            <w:rStyle w:val="af8"/>
            <w:b/>
            <w:bCs/>
            <w:caps/>
            <w:noProof/>
            <w:webHidden/>
            <w:kern w:val="28"/>
          </w:rPr>
          <w:fldChar w:fldCharType="end"/>
        </w:r>
      </w:hyperlink>
    </w:p>
    <w:p w:rsidR="008D4EE9" w:rsidRDefault="00FA484D">
      <w:pPr>
        <w:pStyle w:val="1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68639265" w:history="1">
        <w:r w:rsidR="008D4EE9" w:rsidRPr="00153E59">
          <w:rPr>
            <w:rStyle w:val="af8"/>
            <w:b/>
            <w:bCs/>
            <w:caps/>
            <w:noProof/>
            <w:kern w:val="28"/>
          </w:rPr>
          <w:t>Раздел 2.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(если таких выводо</w:t>
        </w:r>
        <w:bookmarkStart w:id="1" w:name="_GoBack"/>
        <w:bookmarkEnd w:id="1"/>
        <w:r w:rsidR="008D4EE9" w:rsidRPr="00153E59">
          <w:rPr>
            <w:rStyle w:val="af8"/>
            <w:b/>
            <w:bCs/>
            <w:caps/>
            <w:noProof/>
            <w:kern w:val="28"/>
          </w:rPr>
          <w:t>в несколько) тепловой мощности источника тепловой энергии</w:t>
        </w:r>
        <w:r w:rsidR="008D4EE9" w:rsidRPr="00FA484D">
          <w:rPr>
            <w:rStyle w:val="af8"/>
            <w:b/>
            <w:bCs/>
            <w:caps/>
            <w:noProof/>
            <w:webHidden/>
            <w:kern w:val="28"/>
          </w:rPr>
          <w:tab/>
        </w:r>
        <w:r w:rsidR="008D4EE9" w:rsidRPr="00FA484D">
          <w:rPr>
            <w:rStyle w:val="af8"/>
            <w:b/>
            <w:bCs/>
            <w:caps/>
            <w:noProof/>
            <w:webHidden/>
            <w:kern w:val="28"/>
          </w:rPr>
          <w:fldChar w:fldCharType="begin"/>
        </w:r>
        <w:r w:rsidR="008D4EE9" w:rsidRPr="00FA484D">
          <w:rPr>
            <w:rStyle w:val="af8"/>
            <w:b/>
            <w:bCs/>
            <w:caps/>
            <w:noProof/>
            <w:webHidden/>
            <w:kern w:val="28"/>
          </w:rPr>
          <w:instrText xml:space="preserve"> PAGEREF _Toc468639265 \h </w:instrText>
        </w:r>
        <w:r w:rsidR="008D4EE9" w:rsidRPr="00FA484D">
          <w:rPr>
            <w:rStyle w:val="af8"/>
            <w:b/>
            <w:bCs/>
            <w:caps/>
            <w:noProof/>
            <w:webHidden/>
            <w:kern w:val="28"/>
          </w:rPr>
        </w:r>
        <w:r w:rsidR="008D4EE9" w:rsidRPr="00FA484D">
          <w:rPr>
            <w:rStyle w:val="af8"/>
            <w:b/>
            <w:bCs/>
            <w:caps/>
            <w:noProof/>
            <w:webHidden/>
            <w:kern w:val="28"/>
          </w:rPr>
          <w:fldChar w:fldCharType="separate"/>
        </w:r>
        <w:r w:rsidR="00B913A7">
          <w:rPr>
            <w:rStyle w:val="af8"/>
            <w:b/>
            <w:bCs/>
            <w:caps/>
            <w:noProof/>
            <w:webHidden/>
            <w:kern w:val="28"/>
          </w:rPr>
          <w:t>20</w:t>
        </w:r>
        <w:r w:rsidR="008D4EE9" w:rsidRPr="00FA484D">
          <w:rPr>
            <w:rStyle w:val="af8"/>
            <w:b/>
            <w:bCs/>
            <w:caps/>
            <w:noProof/>
            <w:webHidden/>
            <w:kern w:val="28"/>
          </w:rPr>
          <w:fldChar w:fldCharType="end"/>
        </w:r>
      </w:hyperlink>
    </w:p>
    <w:p w:rsidR="008D4EE9" w:rsidRDefault="00FA484D">
      <w:pPr>
        <w:pStyle w:val="1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68639266" w:history="1">
        <w:r w:rsidR="008D4EE9" w:rsidRPr="00153E59">
          <w:rPr>
            <w:rStyle w:val="af8"/>
            <w:b/>
            <w:bCs/>
            <w:caps/>
            <w:noProof/>
            <w:kern w:val="28"/>
          </w:rPr>
          <w:t>Раздел 3. гидравлический расчет передачи теплоносителя для каждого магистрального вывода с целью определения возможности (невозможности) обеспечения тепловой энергией существующих и перспективных потребителей, присоединенных к тепловой сети от каждого магистрального вывода</w:t>
        </w:r>
        <w:r w:rsidR="008D4EE9">
          <w:rPr>
            <w:noProof/>
            <w:webHidden/>
          </w:rPr>
          <w:tab/>
        </w:r>
        <w:r w:rsidR="008D4EE9">
          <w:rPr>
            <w:noProof/>
            <w:webHidden/>
          </w:rPr>
          <w:fldChar w:fldCharType="begin"/>
        </w:r>
        <w:r w:rsidR="008D4EE9">
          <w:rPr>
            <w:noProof/>
            <w:webHidden/>
          </w:rPr>
          <w:instrText xml:space="preserve"> PAGEREF _Toc468639266 \h </w:instrText>
        </w:r>
        <w:r w:rsidR="008D4EE9">
          <w:rPr>
            <w:noProof/>
            <w:webHidden/>
          </w:rPr>
        </w:r>
        <w:r w:rsidR="008D4EE9">
          <w:rPr>
            <w:noProof/>
            <w:webHidden/>
          </w:rPr>
          <w:fldChar w:fldCharType="separate"/>
        </w:r>
        <w:r w:rsidR="00B913A7">
          <w:rPr>
            <w:noProof/>
            <w:webHidden/>
          </w:rPr>
          <w:t>35</w:t>
        </w:r>
        <w:r w:rsidR="008D4EE9">
          <w:rPr>
            <w:noProof/>
            <w:webHidden/>
          </w:rPr>
          <w:fldChar w:fldCharType="end"/>
        </w:r>
      </w:hyperlink>
    </w:p>
    <w:p w:rsidR="008D4EE9" w:rsidRDefault="00FA484D">
      <w:pPr>
        <w:pStyle w:val="1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68639267" w:history="1">
        <w:r w:rsidR="008D4EE9" w:rsidRPr="00153E59">
          <w:rPr>
            <w:rStyle w:val="af8"/>
            <w:b/>
            <w:bCs/>
            <w:caps/>
            <w:noProof/>
            <w:kern w:val="28"/>
          </w:rPr>
          <w:t>Раздел 4. выводы о резервах (дефицитах) существующей системы теплоснабжения при обеспечении перспективной тепловой нагрузки потребителей</w:t>
        </w:r>
        <w:r w:rsidR="008D4EE9">
          <w:rPr>
            <w:noProof/>
            <w:webHidden/>
          </w:rPr>
          <w:tab/>
        </w:r>
        <w:r w:rsidR="008D4EE9">
          <w:rPr>
            <w:noProof/>
            <w:webHidden/>
          </w:rPr>
          <w:fldChar w:fldCharType="begin"/>
        </w:r>
        <w:r w:rsidR="008D4EE9">
          <w:rPr>
            <w:noProof/>
            <w:webHidden/>
          </w:rPr>
          <w:instrText xml:space="preserve"> PAGEREF _Toc468639267 \h </w:instrText>
        </w:r>
        <w:r w:rsidR="008D4EE9">
          <w:rPr>
            <w:noProof/>
            <w:webHidden/>
          </w:rPr>
        </w:r>
        <w:r w:rsidR="008D4EE9">
          <w:rPr>
            <w:noProof/>
            <w:webHidden/>
          </w:rPr>
          <w:fldChar w:fldCharType="separate"/>
        </w:r>
        <w:r w:rsidR="00B913A7">
          <w:rPr>
            <w:noProof/>
            <w:webHidden/>
          </w:rPr>
          <w:t>36</w:t>
        </w:r>
        <w:r w:rsidR="008D4EE9">
          <w:rPr>
            <w:noProof/>
            <w:webHidden/>
          </w:rPr>
          <w:fldChar w:fldCharType="end"/>
        </w:r>
      </w:hyperlink>
    </w:p>
    <w:p w:rsidR="008D4EE9" w:rsidRDefault="00FA484D">
      <w:pPr>
        <w:pStyle w:val="1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68639268" w:history="1">
        <w:r w:rsidR="008D4EE9" w:rsidRPr="00153E59">
          <w:rPr>
            <w:rStyle w:val="af8"/>
            <w:b/>
            <w:bCs/>
            <w:caps/>
            <w:noProof/>
            <w:kern w:val="28"/>
          </w:rPr>
          <w:t>Список литературы</w:t>
        </w:r>
        <w:r w:rsidR="008D4EE9">
          <w:rPr>
            <w:noProof/>
            <w:webHidden/>
          </w:rPr>
          <w:tab/>
        </w:r>
        <w:r w:rsidR="008D4EE9">
          <w:rPr>
            <w:noProof/>
            <w:webHidden/>
          </w:rPr>
          <w:fldChar w:fldCharType="begin"/>
        </w:r>
        <w:r w:rsidR="008D4EE9">
          <w:rPr>
            <w:noProof/>
            <w:webHidden/>
          </w:rPr>
          <w:instrText xml:space="preserve"> PAGEREF _Toc468639268 \h </w:instrText>
        </w:r>
        <w:r w:rsidR="008D4EE9">
          <w:rPr>
            <w:noProof/>
            <w:webHidden/>
          </w:rPr>
        </w:r>
        <w:r w:rsidR="008D4EE9">
          <w:rPr>
            <w:noProof/>
            <w:webHidden/>
          </w:rPr>
          <w:fldChar w:fldCharType="separate"/>
        </w:r>
        <w:r w:rsidR="00B913A7">
          <w:rPr>
            <w:noProof/>
            <w:webHidden/>
          </w:rPr>
          <w:t>39</w:t>
        </w:r>
        <w:r w:rsidR="008D4EE9">
          <w:rPr>
            <w:noProof/>
            <w:webHidden/>
          </w:rPr>
          <w:fldChar w:fldCharType="end"/>
        </w:r>
      </w:hyperlink>
    </w:p>
    <w:p w:rsidR="0080459F" w:rsidRPr="001D3674" w:rsidRDefault="00790A31" w:rsidP="0080459F">
      <w:pPr>
        <w:tabs>
          <w:tab w:val="right" w:leader="dot" w:pos="10065"/>
        </w:tabs>
        <w:spacing w:line="276" w:lineRule="auto"/>
        <w:ind w:right="142"/>
        <w:rPr>
          <w:highlight w:val="yellow"/>
        </w:rPr>
        <w:sectPr w:rsidR="0080459F" w:rsidRPr="001D3674" w:rsidSect="0080459F">
          <w:headerReference w:type="default" r:id="rId12"/>
          <w:footerReference w:type="default" r:id="rId13"/>
          <w:footerReference w:type="first" r:id="rId14"/>
          <w:pgSz w:w="11906" w:h="16838"/>
          <w:pgMar w:top="567" w:right="567" w:bottom="567" w:left="1134" w:header="397" w:footer="397" w:gutter="0"/>
          <w:pgNumType w:start="1"/>
          <w:cols w:space="708"/>
          <w:titlePg/>
          <w:docGrid w:linePitch="381"/>
        </w:sectPr>
      </w:pPr>
      <w:r w:rsidRPr="001D3674">
        <w:rPr>
          <w:highlight w:val="yellow"/>
        </w:rPr>
        <w:fldChar w:fldCharType="end"/>
      </w:r>
      <w:bookmarkStart w:id="2" w:name="_Toc281344646"/>
    </w:p>
    <w:p w:rsidR="0080459F" w:rsidRDefault="001B5B3A" w:rsidP="0080459F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caps/>
          <w:kern w:val="28"/>
        </w:rPr>
      </w:pPr>
      <w:bookmarkStart w:id="3" w:name="_Toc468639261"/>
      <w:bookmarkEnd w:id="2"/>
      <w:r>
        <w:rPr>
          <w:b/>
          <w:bCs/>
          <w:caps/>
          <w:kern w:val="28"/>
        </w:rPr>
        <w:lastRenderedPageBreak/>
        <w:t>ГЛАВА</w:t>
      </w:r>
      <w:r w:rsidR="0080459F" w:rsidRPr="001D3674">
        <w:rPr>
          <w:b/>
          <w:bCs/>
          <w:caps/>
          <w:kern w:val="28"/>
        </w:rPr>
        <w:t xml:space="preserve"> 4. Перспективные балансы тепловой мощности потребителей и источников тепловой энергии</w:t>
      </w:r>
      <w:bookmarkEnd w:id="3"/>
      <w:r w:rsidR="0080459F" w:rsidRPr="001D3674">
        <w:rPr>
          <w:b/>
          <w:bCs/>
          <w:caps/>
          <w:kern w:val="28"/>
        </w:rPr>
        <w:t xml:space="preserve"> </w:t>
      </w:r>
    </w:p>
    <w:p w:rsidR="001B5B3A" w:rsidRPr="001D3674" w:rsidRDefault="001B5B3A" w:rsidP="0080459F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caps/>
          <w:kern w:val="28"/>
        </w:rPr>
      </w:pPr>
    </w:p>
    <w:p w:rsidR="00CD301E" w:rsidRDefault="0080459F" w:rsidP="00CD301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/>
          <w:bCs/>
          <w:caps/>
          <w:kern w:val="28"/>
        </w:rPr>
      </w:pPr>
      <w:bookmarkStart w:id="4" w:name="_Toc468639262"/>
      <w:r w:rsidRPr="001D3674">
        <w:rPr>
          <w:b/>
          <w:bCs/>
          <w:caps/>
          <w:kern w:val="28"/>
        </w:rPr>
        <w:t xml:space="preserve">Раздел 1. </w:t>
      </w:r>
      <w:r w:rsidR="00CD301E" w:rsidRPr="00CD301E">
        <w:rPr>
          <w:b/>
          <w:bCs/>
          <w:caps/>
          <w:kern w:val="28"/>
        </w:rPr>
        <w:t>балансы тепловой мощности и перспективной тепловой нагрузки в каждой из выделенных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</w:t>
      </w:r>
      <w:bookmarkEnd w:id="4"/>
    </w:p>
    <w:p w:rsidR="00CD301E" w:rsidRDefault="00CD301E" w:rsidP="00CD301E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caps/>
          <w:kern w:val="28"/>
        </w:rPr>
      </w:pPr>
    </w:p>
    <w:p w:rsidR="00EC6646" w:rsidRPr="00D44189" w:rsidRDefault="00EC6646" w:rsidP="00EC6646">
      <w:pPr>
        <w:spacing w:after="91" w:line="360" w:lineRule="auto"/>
        <w:ind w:right="560" w:firstLine="567"/>
        <w:contextualSpacing/>
        <w:jc w:val="both"/>
        <w:rPr>
          <w:rFonts w:eastAsia="Arial Narrow"/>
          <w:bCs/>
          <w:color w:val="auto"/>
        </w:rPr>
      </w:pPr>
      <w:r w:rsidRPr="00D44189">
        <w:rPr>
          <w:rFonts w:eastAsia="Arial Narrow"/>
          <w:bCs/>
          <w:color w:val="auto"/>
        </w:rPr>
        <w:t xml:space="preserve">Настоящая схема теплоснабжения муниципального образования по перспективе развития теплоснабжения определяет следующие этапы: </w:t>
      </w:r>
    </w:p>
    <w:p w:rsidR="00EC6646" w:rsidRPr="00D44189" w:rsidRDefault="00EC6646" w:rsidP="00EF1C53">
      <w:pPr>
        <w:numPr>
          <w:ilvl w:val="0"/>
          <w:numId w:val="12"/>
        </w:numPr>
        <w:spacing w:after="91" w:line="360" w:lineRule="auto"/>
        <w:ind w:left="0" w:right="560" w:firstLine="567"/>
        <w:contextualSpacing/>
        <w:jc w:val="both"/>
        <w:rPr>
          <w:rFonts w:eastAsia="Arial Narrow"/>
          <w:bCs/>
          <w:color w:val="auto"/>
        </w:rPr>
      </w:pPr>
      <w:r w:rsidRPr="00D44189">
        <w:rPr>
          <w:rFonts w:eastAsia="Arial Narrow"/>
          <w:bCs/>
          <w:color w:val="auto"/>
        </w:rPr>
        <w:t>Каждый год первого шестилетнего периода – 2016, 2017, 2018, 2019, 2020, 2021 гг. (первая очередь строительства).</w:t>
      </w:r>
    </w:p>
    <w:p w:rsidR="00EC6646" w:rsidRPr="00D44189" w:rsidRDefault="00EC6646" w:rsidP="00EC6646">
      <w:pPr>
        <w:spacing w:after="91" w:line="360" w:lineRule="auto"/>
        <w:ind w:left="567" w:right="560"/>
        <w:contextualSpacing/>
        <w:jc w:val="both"/>
        <w:rPr>
          <w:rFonts w:eastAsia="Arial Narrow"/>
          <w:bCs/>
          <w:color w:val="auto"/>
        </w:rPr>
      </w:pPr>
      <w:r w:rsidRPr="00D44189">
        <w:rPr>
          <w:rFonts w:eastAsia="Arial Narrow"/>
          <w:bCs/>
          <w:color w:val="auto"/>
        </w:rPr>
        <w:t xml:space="preserve">2015 год, 2016 год определяют базовые показатели системы теплоснабжения муниципального образования </w:t>
      </w:r>
      <w:r w:rsidR="00EA0838">
        <w:rPr>
          <w:color w:val="auto"/>
        </w:rPr>
        <w:t>городского округа Армянск</w:t>
      </w:r>
      <w:r w:rsidRPr="00D44189">
        <w:rPr>
          <w:rFonts w:eastAsia="Arial Narrow"/>
          <w:bCs/>
          <w:color w:val="auto"/>
        </w:rPr>
        <w:t xml:space="preserve">. </w:t>
      </w:r>
    </w:p>
    <w:p w:rsidR="00EC6646" w:rsidRPr="00D44189" w:rsidRDefault="00EC6646" w:rsidP="00EF1C53">
      <w:pPr>
        <w:numPr>
          <w:ilvl w:val="0"/>
          <w:numId w:val="12"/>
        </w:numPr>
        <w:spacing w:after="91" w:line="360" w:lineRule="auto"/>
        <w:ind w:left="0" w:right="560" w:firstLine="567"/>
        <w:contextualSpacing/>
        <w:jc w:val="both"/>
        <w:rPr>
          <w:rFonts w:eastAsia="Arial Narrow"/>
          <w:bCs/>
          <w:color w:val="auto"/>
        </w:rPr>
      </w:pPr>
      <w:r w:rsidRPr="00D44189">
        <w:rPr>
          <w:rFonts w:eastAsia="Arial Narrow"/>
          <w:bCs/>
          <w:color w:val="auto"/>
        </w:rPr>
        <w:t xml:space="preserve">Последующие пятилетние периоды – 2022 – 2026 гг, 2027 – 2031 гг. </w:t>
      </w:r>
    </w:p>
    <w:p w:rsidR="00EC6646" w:rsidRPr="00D44189" w:rsidRDefault="00EC6646" w:rsidP="00EC6646">
      <w:pPr>
        <w:widowControl w:val="0"/>
        <w:spacing w:line="360" w:lineRule="auto"/>
        <w:ind w:right="560" w:firstLine="567"/>
        <w:jc w:val="both"/>
        <w:rPr>
          <w:bCs/>
          <w:color w:val="auto"/>
          <w:szCs w:val="20"/>
        </w:rPr>
      </w:pPr>
      <w:r w:rsidRPr="00D44189">
        <w:rPr>
          <w:bCs/>
          <w:color w:val="auto"/>
          <w:szCs w:val="20"/>
        </w:rPr>
        <w:t>В соответствии с федеральным законом от 27.07.2010 №190-ФЗ «О теплоснабжении», а также Постановлением Правительства от 22.02.2012  №154  «О требованиях к схеме теплоснабжения» схема теплоснабжения разрабатывается в соответствии с Генеральным планом и документами территориального планирования муниципального образования.</w:t>
      </w:r>
    </w:p>
    <w:p w:rsidR="00EC6646" w:rsidRPr="00D44189" w:rsidRDefault="00EC6646" w:rsidP="00EC6646">
      <w:pPr>
        <w:widowControl w:val="0"/>
        <w:spacing w:line="360" w:lineRule="auto"/>
        <w:ind w:right="560" w:firstLine="567"/>
        <w:jc w:val="both"/>
        <w:rPr>
          <w:bCs/>
          <w:color w:val="auto"/>
          <w:szCs w:val="20"/>
        </w:rPr>
      </w:pPr>
      <w:r w:rsidRPr="00D44189">
        <w:rPr>
          <w:bCs/>
          <w:color w:val="auto"/>
          <w:szCs w:val="20"/>
        </w:rPr>
        <w:t xml:space="preserve">На момент разработки схемы теплоснабжения </w:t>
      </w:r>
      <w:r w:rsidR="00EA0838">
        <w:rPr>
          <w:color w:val="auto"/>
        </w:rPr>
        <w:t>городского округа Армянск</w:t>
      </w:r>
      <w:r w:rsidRPr="00D44189">
        <w:rPr>
          <w:bCs/>
          <w:color w:val="auto"/>
          <w:szCs w:val="20"/>
        </w:rPr>
        <w:t xml:space="preserve"> Республики Крым материалы генерального плана </w:t>
      </w:r>
      <w:r w:rsidR="00EA0838">
        <w:rPr>
          <w:color w:val="auto"/>
        </w:rPr>
        <w:t>городского округа Армянск</w:t>
      </w:r>
      <w:r w:rsidRPr="00D44189">
        <w:rPr>
          <w:bCs/>
          <w:color w:val="auto"/>
          <w:szCs w:val="20"/>
        </w:rPr>
        <w:t xml:space="preserve">, а также документы территориального планирования </w:t>
      </w:r>
      <w:r w:rsidR="00EA0838">
        <w:rPr>
          <w:color w:val="auto"/>
        </w:rPr>
        <w:t>городского округа Армянск</w:t>
      </w:r>
      <w:r w:rsidRPr="00D44189">
        <w:rPr>
          <w:bCs/>
          <w:color w:val="auto"/>
          <w:szCs w:val="20"/>
        </w:rPr>
        <w:t xml:space="preserve"> отсутствуют.</w:t>
      </w:r>
    </w:p>
    <w:p w:rsidR="00EC6646" w:rsidRPr="00D44189" w:rsidRDefault="00EC6646" w:rsidP="00EC6646">
      <w:pPr>
        <w:widowControl w:val="0"/>
        <w:spacing w:line="360" w:lineRule="auto"/>
        <w:ind w:right="560" w:firstLine="567"/>
        <w:jc w:val="both"/>
        <w:rPr>
          <w:b/>
          <w:bCs/>
          <w:color w:val="auto"/>
          <w:szCs w:val="20"/>
        </w:rPr>
      </w:pPr>
      <w:r w:rsidRPr="00D44189">
        <w:rPr>
          <w:b/>
          <w:bCs/>
          <w:color w:val="auto"/>
          <w:szCs w:val="20"/>
        </w:rPr>
        <w:t>Основные приоритеты развития</w:t>
      </w:r>
    </w:p>
    <w:p w:rsidR="00EC6646" w:rsidRPr="00D44189" w:rsidRDefault="00EC6646" w:rsidP="00EC6646">
      <w:pPr>
        <w:widowControl w:val="0"/>
        <w:spacing w:line="360" w:lineRule="auto"/>
        <w:ind w:right="560" w:firstLine="567"/>
        <w:jc w:val="both"/>
        <w:rPr>
          <w:bCs/>
          <w:color w:val="auto"/>
          <w:szCs w:val="20"/>
        </w:rPr>
      </w:pPr>
      <w:r w:rsidRPr="00D44189">
        <w:rPr>
          <w:bCs/>
          <w:color w:val="auto"/>
          <w:szCs w:val="20"/>
        </w:rPr>
        <w:t>В соответствии с федеральным законом от 27.07.2010 №190-ФЗ «О теплоснабжении», а также Постановлением Правительства от 22.02.2012  №154  «О требованиях к схеме теплоснабжения» схема теплоснабжения разрабатывается в соответствии с Генеральным планом и документами территориального планирования муниципального образования.</w:t>
      </w:r>
    </w:p>
    <w:p w:rsidR="00EC6646" w:rsidRPr="00D44189" w:rsidRDefault="00EC6646" w:rsidP="00EC6646">
      <w:pPr>
        <w:widowControl w:val="0"/>
        <w:spacing w:line="360" w:lineRule="auto"/>
        <w:ind w:right="560" w:firstLine="567"/>
        <w:jc w:val="both"/>
        <w:rPr>
          <w:bCs/>
          <w:color w:val="auto"/>
          <w:szCs w:val="20"/>
        </w:rPr>
      </w:pPr>
      <w:r w:rsidRPr="00D44189">
        <w:rPr>
          <w:bCs/>
          <w:color w:val="auto"/>
          <w:szCs w:val="20"/>
        </w:rPr>
        <w:t xml:space="preserve">На момент разработки схемы теплоснабжения материалы Генерального плана, документы территоиального планирования отсутствуют, соответственно, </w:t>
      </w:r>
      <w:r w:rsidRPr="00D44189">
        <w:rPr>
          <w:bCs/>
          <w:color w:val="auto"/>
          <w:szCs w:val="20"/>
        </w:rPr>
        <w:lastRenderedPageBreak/>
        <w:t>отсутсвуют данные по приростам площадей застраиваемой территории на перспективу, данные о перспективной демографической политике муниципального района.</w:t>
      </w:r>
    </w:p>
    <w:p w:rsidR="00EC6646" w:rsidRPr="00D44189" w:rsidRDefault="00EC6646" w:rsidP="00EC6646">
      <w:pPr>
        <w:widowControl w:val="0"/>
        <w:spacing w:line="360" w:lineRule="auto"/>
        <w:ind w:right="141" w:firstLine="567"/>
        <w:jc w:val="both"/>
        <w:rPr>
          <w:bCs/>
          <w:color w:val="auto"/>
          <w:szCs w:val="20"/>
        </w:rPr>
      </w:pPr>
      <w:r w:rsidRPr="00D44189">
        <w:rPr>
          <w:bCs/>
          <w:color w:val="auto"/>
          <w:szCs w:val="20"/>
        </w:rPr>
        <w:t>При принятии проектных решений принимались во внимание показатели уровня жилищной обеспеченности, территории, которые возможно вовлечь в строительство перспективных объектов, и определены из условия выполнения требований к режиму использования территорий в зонах горно-санитарной охраны, сельскохозяйственных угодий, особо охраняемых природных территорий, объектов культурного наследия.</w:t>
      </w:r>
    </w:p>
    <w:p w:rsidR="00EC6646" w:rsidRPr="00D44189" w:rsidRDefault="00EC6646" w:rsidP="00EC6646">
      <w:pPr>
        <w:widowControl w:val="0"/>
        <w:spacing w:line="360" w:lineRule="auto"/>
        <w:ind w:right="141" w:firstLine="567"/>
        <w:jc w:val="both"/>
        <w:rPr>
          <w:bCs/>
          <w:color w:val="auto"/>
          <w:szCs w:val="20"/>
        </w:rPr>
      </w:pPr>
      <w:r w:rsidRPr="00D44189">
        <w:rPr>
          <w:bCs/>
          <w:color w:val="auto"/>
          <w:szCs w:val="20"/>
        </w:rPr>
        <w:t>Определены перспективные объекты капитального строительства в бюджетном секторе на свободных для застройки территориях в связи с отсутствием в некоторых сельских поселениях соответсвующих социальных объектов.</w:t>
      </w:r>
    </w:p>
    <w:p w:rsidR="00EA0838" w:rsidRDefault="00EC6646" w:rsidP="00EC6646">
      <w:pPr>
        <w:widowControl w:val="0"/>
        <w:spacing w:line="360" w:lineRule="auto"/>
        <w:ind w:right="141" w:firstLine="567"/>
        <w:jc w:val="both"/>
        <w:rPr>
          <w:bCs/>
          <w:color w:val="auto"/>
          <w:szCs w:val="20"/>
        </w:rPr>
      </w:pPr>
      <w:r w:rsidRPr="00D44189">
        <w:rPr>
          <w:bCs/>
          <w:color w:val="auto"/>
          <w:szCs w:val="20"/>
        </w:rPr>
        <w:t xml:space="preserve">Перечень перспективных объектов на свободных для застройки территориях сформирован в соответствии с предоставленными Администрацией </w:t>
      </w:r>
      <w:r w:rsidR="00EA0838">
        <w:rPr>
          <w:color w:val="auto"/>
        </w:rPr>
        <w:t>городского округа Армянск.</w:t>
      </w:r>
      <w:r w:rsidRPr="00D44189">
        <w:rPr>
          <w:bCs/>
          <w:color w:val="auto"/>
          <w:szCs w:val="20"/>
        </w:rPr>
        <w:t xml:space="preserve"> </w:t>
      </w:r>
    </w:p>
    <w:p w:rsidR="00EC6646" w:rsidRPr="00D44189" w:rsidRDefault="00EC6646" w:rsidP="00EC6646">
      <w:pPr>
        <w:widowControl w:val="0"/>
        <w:spacing w:line="360" w:lineRule="auto"/>
        <w:ind w:right="141" w:firstLine="567"/>
        <w:jc w:val="both"/>
        <w:rPr>
          <w:bCs/>
          <w:color w:val="auto"/>
          <w:szCs w:val="20"/>
        </w:rPr>
      </w:pPr>
      <w:r w:rsidRPr="00D44189">
        <w:rPr>
          <w:bCs/>
          <w:color w:val="auto"/>
          <w:szCs w:val="20"/>
        </w:rPr>
        <w:t xml:space="preserve">В соответствии с данным перечнем, исходя из принятого дифференцированного уровня жилищной обеспеченности, типологии жилья, жилищное строительство на перспективу не запланировано. </w:t>
      </w:r>
    </w:p>
    <w:p w:rsidR="00EC6646" w:rsidRPr="00D44189" w:rsidRDefault="00EC6646" w:rsidP="00EC6646">
      <w:pPr>
        <w:widowControl w:val="0"/>
        <w:spacing w:line="360" w:lineRule="auto"/>
        <w:ind w:firstLine="567"/>
        <w:jc w:val="both"/>
        <w:rPr>
          <w:bCs/>
          <w:color w:val="auto"/>
        </w:rPr>
      </w:pPr>
      <w:r w:rsidRPr="00D44189">
        <w:rPr>
          <w:bCs/>
          <w:color w:val="auto"/>
        </w:rPr>
        <w:t>Проектом предусматривается сохранение действующей централизованной системы теплоснабжения района (социальные объекты).</w:t>
      </w:r>
    </w:p>
    <w:p w:rsidR="00EC6646" w:rsidRPr="00D44189" w:rsidRDefault="00EC6646" w:rsidP="00EC6646">
      <w:pPr>
        <w:widowControl w:val="0"/>
        <w:spacing w:line="360" w:lineRule="auto"/>
        <w:ind w:firstLine="567"/>
        <w:jc w:val="both"/>
        <w:rPr>
          <w:bCs/>
          <w:color w:val="auto"/>
        </w:rPr>
      </w:pPr>
      <w:r w:rsidRPr="00D44189">
        <w:rPr>
          <w:bCs/>
          <w:color w:val="auto"/>
        </w:rPr>
        <w:t>Решение проблем по отоплению новых социальных объектов - путем строительства новых тепловых источников, отвечающих современным требованиям энергоснабжения и экологической безопасности, в том числе блочно-модульного исполнения.</w:t>
      </w:r>
    </w:p>
    <w:p w:rsidR="00EC6646" w:rsidRPr="00D44189" w:rsidRDefault="00EC6646" w:rsidP="00EC6646">
      <w:pPr>
        <w:widowControl w:val="0"/>
        <w:spacing w:line="360" w:lineRule="auto"/>
        <w:ind w:firstLine="567"/>
        <w:jc w:val="both"/>
        <w:rPr>
          <w:bCs/>
          <w:color w:val="auto"/>
        </w:rPr>
      </w:pPr>
      <w:r w:rsidRPr="00D44189">
        <w:rPr>
          <w:bCs/>
          <w:color w:val="auto"/>
        </w:rPr>
        <w:t xml:space="preserve">Расчетные тепловые нагрузки на отопление определены методом аналога исходя из потребления тепловой энергии сущетвующими социальными объектами в зависимости от количества мест (жителей), на которое рассчитан перспективный объект. </w:t>
      </w:r>
    </w:p>
    <w:p w:rsidR="00EC6646" w:rsidRPr="00D44189" w:rsidRDefault="00EC6646" w:rsidP="00EC6646">
      <w:pPr>
        <w:widowControl w:val="0"/>
        <w:spacing w:line="360" w:lineRule="auto"/>
        <w:ind w:firstLine="567"/>
        <w:jc w:val="both"/>
        <w:rPr>
          <w:bCs/>
          <w:color w:val="auto"/>
        </w:rPr>
      </w:pPr>
      <w:r w:rsidRPr="00D44189">
        <w:rPr>
          <w:bCs/>
          <w:color w:val="auto"/>
        </w:rPr>
        <w:t>Горячее водоснабжение перспективных социальных объектов предлагается с использованием теплообменников, либо электрических водонагревателей.</w:t>
      </w:r>
    </w:p>
    <w:p w:rsidR="00EC6646" w:rsidRPr="00D44189" w:rsidRDefault="00EC6646" w:rsidP="00EC6646">
      <w:pPr>
        <w:widowControl w:val="0"/>
        <w:spacing w:line="360" w:lineRule="auto"/>
        <w:ind w:firstLine="567"/>
        <w:jc w:val="both"/>
        <w:rPr>
          <w:bCs/>
          <w:color w:val="auto"/>
        </w:rPr>
      </w:pPr>
      <w:r w:rsidRPr="00D44189">
        <w:rPr>
          <w:bCs/>
          <w:color w:val="auto"/>
        </w:rPr>
        <w:lastRenderedPageBreak/>
        <w:t xml:space="preserve">В соответствии с Постановлением Правительства №154 от 22.02.2012 «О требованиях к схемам теплоснабжения» схема теплоснабжения подлежит ежегодной актуализации и будет пересмотрена в отношении актуальных сведений, в том числе сведений в соответствии с утвержденным генеральным планом </w:t>
      </w:r>
      <w:r w:rsidR="00EA0838">
        <w:rPr>
          <w:color w:val="auto"/>
        </w:rPr>
        <w:t>городского округа Армянск</w:t>
      </w:r>
      <w:r w:rsidRPr="00D44189">
        <w:rPr>
          <w:bCs/>
          <w:color w:val="auto"/>
        </w:rPr>
        <w:t xml:space="preserve"> Республики Крым.</w:t>
      </w:r>
    </w:p>
    <w:p w:rsidR="00EC6646" w:rsidRPr="00D44189" w:rsidRDefault="00EC6646" w:rsidP="00EC6646">
      <w:pPr>
        <w:spacing w:after="200" w:line="360" w:lineRule="auto"/>
        <w:ind w:firstLine="567"/>
        <w:contextualSpacing/>
        <w:jc w:val="both"/>
        <w:rPr>
          <w:iCs/>
          <w:color w:val="auto"/>
        </w:rPr>
      </w:pPr>
      <w:r w:rsidRPr="00D44189">
        <w:rPr>
          <w:iCs/>
          <w:color w:val="auto"/>
        </w:rPr>
        <w:t>Прирост тепловых нагрузок по</w:t>
      </w:r>
      <w:r>
        <w:rPr>
          <w:iCs/>
          <w:color w:val="auto"/>
        </w:rPr>
        <w:t xml:space="preserve"> жилищно-комунальному сектору и</w:t>
      </w:r>
      <w:r w:rsidRPr="00D44189">
        <w:rPr>
          <w:iCs/>
          <w:color w:val="auto"/>
        </w:rPr>
        <w:t xml:space="preserve"> бюджетному сектору </w:t>
      </w:r>
      <w:r>
        <w:rPr>
          <w:iCs/>
          <w:color w:val="auto"/>
        </w:rPr>
        <w:t>городского округа Армянск</w:t>
      </w:r>
      <w:r w:rsidRPr="00D44189">
        <w:rPr>
          <w:iCs/>
          <w:color w:val="auto"/>
        </w:rPr>
        <w:t xml:space="preserve"> на расчетный срок представлен в таблице </w:t>
      </w:r>
      <w:r>
        <w:rPr>
          <w:iCs/>
          <w:color w:val="auto"/>
        </w:rPr>
        <w:t>1</w:t>
      </w:r>
      <w:r w:rsidRPr="00D44189">
        <w:rPr>
          <w:iCs/>
          <w:color w:val="auto"/>
        </w:rPr>
        <w:t>.</w:t>
      </w:r>
    </w:p>
    <w:p w:rsidR="00645F69" w:rsidRPr="00814BC8" w:rsidRDefault="00645F69" w:rsidP="00645F69">
      <w:pPr>
        <w:widowControl w:val="0"/>
        <w:suppressAutoHyphens/>
        <w:autoSpaceDE w:val="0"/>
        <w:spacing w:line="360" w:lineRule="auto"/>
        <w:ind w:firstLine="567"/>
        <w:jc w:val="both"/>
      </w:pPr>
      <w:r>
        <w:rPr>
          <w:b/>
        </w:rPr>
        <w:t>Таблица 1</w:t>
      </w:r>
      <w:r w:rsidRPr="003F46F0">
        <w:rPr>
          <w:b/>
        </w:rPr>
        <w:t xml:space="preserve"> </w:t>
      </w:r>
      <w:r w:rsidRPr="003F46F0">
        <w:t>– Перечень источников тепловой энергии на территории городского округа Армянск</w:t>
      </w:r>
      <w:r w:rsidRPr="00814BC8">
        <w:t>.</w:t>
      </w:r>
    </w:p>
    <w:tbl>
      <w:tblPr>
        <w:tblW w:w="1034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8"/>
        <w:gridCol w:w="2429"/>
        <w:gridCol w:w="1559"/>
        <w:gridCol w:w="993"/>
        <w:gridCol w:w="736"/>
        <w:gridCol w:w="1134"/>
        <w:gridCol w:w="1560"/>
        <w:gridCol w:w="1383"/>
      </w:tblGrid>
      <w:tr w:rsidR="00EC6646" w:rsidRPr="00512A4A" w:rsidTr="00FA484D">
        <w:trPr>
          <w:trHeight w:val="1230"/>
          <w:tblHeader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№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Площадь, м2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Удельная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Срок окончания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Характеристики объекта (площадь, этажность, количество мест, иное), примечание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Тепловая нагрузка, тепловая мощность</w:t>
            </w:r>
          </w:p>
        </w:tc>
      </w:tr>
      <w:tr w:rsidR="00EC6646" w:rsidRPr="00512A4A" w:rsidTr="00FA484D">
        <w:trPr>
          <w:trHeight w:val="300"/>
          <w:tblHeader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8</w:t>
            </w:r>
          </w:p>
        </w:tc>
      </w:tr>
      <w:tr w:rsidR="00EC6646" w:rsidRPr="00512A4A" w:rsidTr="00EC6646">
        <w:trPr>
          <w:trHeight w:val="96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Строительство Центра молодежного инновационного творчества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0.060</w:t>
            </w:r>
          </w:p>
        </w:tc>
      </w:tr>
      <w:tr w:rsidR="00EC6646" w:rsidRPr="00512A4A" w:rsidTr="00EC6646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Реконструкция МКЖД, 9 эт.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ул.Больничная, 2а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2018-2019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9 этажей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</w:tr>
      <w:tr w:rsidR="00EC6646" w:rsidRPr="00512A4A" w:rsidTr="00EC6646">
        <w:trPr>
          <w:trHeight w:val="114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Строительство, Административное здание, 2 эт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ул.Симферопольская, 10а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5079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 этажа, рядом д/с «Белоснежка»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0.508</w:t>
            </w:r>
          </w:p>
        </w:tc>
      </w:tr>
      <w:tr w:rsidR="00EC6646" w:rsidRPr="00512A4A" w:rsidTr="00EC6646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Реконструкция, Административное здание 5 эт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ул.Корявко,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2019-2020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5 этажей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</w:tr>
      <w:tr w:rsidR="00EC6646" w:rsidRPr="00512A4A" w:rsidTr="00EC6646">
        <w:trPr>
          <w:trHeight w:val="103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Строительство, Музей ВОВ, пристройка к МКЖД, 3 эт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Иванищева, 15 (перекресток с ул.Школьной)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531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3 этажа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0.053</w:t>
            </w:r>
          </w:p>
        </w:tc>
      </w:tr>
      <w:tr w:rsidR="00EC6646" w:rsidRPr="00512A4A" w:rsidTr="00EC6646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Реконструкция, Инфекционная больница, 5эт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 Больничная,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5 этажей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</w:tr>
      <w:tr w:rsidR="00EC6646" w:rsidRPr="00512A4A" w:rsidTr="00EC6646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с. Сувоврово, строительство, ФАП, 1 эт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с. Суворово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1 –но этажное здание, 100 м2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0.010</w:t>
            </w:r>
          </w:p>
        </w:tc>
      </w:tr>
      <w:tr w:rsidR="00EC6646" w:rsidRPr="00512A4A" w:rsidTr="00EC6646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Строительство, Дом пионеров, 3 эт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ул.Симферопольская, 7а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712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3 этажа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0.071</w:t>
            </w:r>
          </w:p>
        </w:tc>
      </w:tr>
      <w:tr w:rsidR="00EC6646" w:rsidRPr="00512A4A" w:rsidTr="00EC6646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с.Суворово,реконструкция, Дом культуры, 2 эт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 Таврическая, 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 этажа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</w:tr>
      <w:tr w:rsidR="00EC6646" w:rsidRPr="00512A4A" w:rsidTr="00EC6646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с.Перекоп, строительство, ФАП, 1 эт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ул.Театральная, 2а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1 этаж, 2000 м2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0.200</w:t>
            </w:r>
          </w:p>
        </w:tc>
      </w:tr>
      <w:tr w:rsidR="00EC6646" w:rsidRPr="00512A4A" w:rsidTr="00EC6646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ЦКиД, реконструкция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ул.Симферопольское шоссе,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2019-2020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Отопление зала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</w:tr>
      <w:tr w:rsidR="00EC6646" w:rsidRPr="00512A4A" w:rsidTr="00EC6646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Строительство, инвестиционная площадка «Инкос»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ул.Промышленная,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1111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0.111</w:t>
            </w:r>
          </w:p>
        </w:tc>
      </w:tr>
      <w:tr w:rsidR="00EC6646" w:rsidRPr="00512A4A" w:rsidTr="00EC6646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13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СК «Химик», реконструкция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ул.Симферопольское шоссе,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Площадь земельного участка 58 229м2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</w:tr>
      <w:tr w:rsidR="00EC6646" w:rsidRPr="00512A4A" w:rsidTr="00EC6646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14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СК «Юность», реконструкция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ул.Корявко,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2019-2020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Площадь земельного участка 19 647 м2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</w:tr>
      <w:tr w:rsidR="00EC6646" w:rsidRPr="00512A4A" w:rsidTr="00EC6646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15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Реконструкция, краеведческий музей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ул.Васильева,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1-й этаж в МКЖД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</w:tr>
      <w:tr w:rsidR="00EC6646" w:rsidRPr="00512A4A" w:rsidTr="00EC6646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16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Реконструкция, Общежитие №15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ул.Васильева,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2018-2019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9 этажей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</w:tr>
      <w:tr w:rsidR="00EC6646" w:rsidRPr="00512A4A" w:rsidTr="00EC6646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17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Реконструкция, Общежитие №2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ул.Иванищева,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2018-2019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</w:tr>
      <w:tr w:rsidR="00EC6646" w:rsidRPr="00512A4A" w:rsidTr="00EC6646">
        <w:trPr>
          <w:trHeight w:val="9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18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Реконструкция, многофункциональный центр «Экстрим»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ул.Иванищева, 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</w:tr>
      <w:tr w:rsidR="00EC6646" w:rsidRPr="00512A4A" w:rsidTr="00EC6646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Строительство, Многофункциональное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ул.Иванищева,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5 этажей. Жилье в аренду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0.080</w:t>
            </w:r>
          </w:p>
        </w:tc>
      </w:tr>
      <w:tr w:rsidR="00EC6646" w:rsidRPr="00512A4A" w:rsidTr="00EC6646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Реконструкция, д/с «Солнышко»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ул.Школьная, 7а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46" w:rsidRPr="00512A4A" w:rsidRDefault="00EC6646" w:rsidP="00EC66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12A4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2017-2018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110 мест, 2 этажа, 2000 м2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</w:tr>
      <w:tr w:rsidR="00EC6646" w:rsidRPr="00512A4A" w:rsidTr="00EC6646">
        <w:trPr>
          <w:trHeight w:val="178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с.Перекоп, строительство д/с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ул.Театральная,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1141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150 мест, земельный участок 10 200м2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0.114</w:t>
            </w:r>
          </w:p>
        </w:tc>
      </w:tr>
      <w:tr w:rsidR="00EC6646" w:rsidRPr="00512A4A" w:rsidTr="00EC6646">
        <w:trPr>
          <w:trHeight w:val="238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10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Строительство, Жилой комплекс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6258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Четыре 9-ти этажных дома, 378 квартир, земельный участок 38 728 м2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0.626</w:t>
            </w:r>
          </w:p>
        </w:tc>
      </w:tr>
      <w:tr w:rsidR="00EC6646" w:rsidRPr="00512A4A" w:rsidTr="00EC6646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Строительство, «неизвестный объект»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ул.Корявко, 6 (Симферопольская,5)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8415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sz w:val="20"/>
                <w:szCs w:val="20"/>
              </w:rPr>
            </w:pPr>
            <w:r w:rsidRPr="00512A4A">
              <w:rPr>
                <w:sz w:val="20"/>
                <w:szCs w:val="20"/>
              </w:rPr>
              <w:t>0.842</w:t>
            </w:r>
          </w:p>
        </w:tc>
      </w:tr>
      <w:tr w:rsidR="00EC6646" w:rsidRPr="00512A4A" w:rsidTr="00EC6646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46" w:rsidRPr="00512A4A" w:rsidRDefault="00EC6646" w:rsidP="00EC6646">
            <w:pPr>
              <w:rPr>
                <w:rFonts w:ascii="Calibri" w:hAnsi="Calibri"/>
                <w:sz w:val="20"/>
                <w:szCs w:val="20"/>
              </w:rPr>
            </w:pPr>
            <w:r w:rsidRPr="00512A4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46" w:rsidRPr="00512A4A" w:rsidRDefault="00EC6646" w:rsidP="00EC6646">
            <w:pPr>
              <w:rPr>
                <w:rFonts w:ascii="Calibri" w:hAnsi="Calibri"/>
                <w:sz w:val="20"/>
                <w:szCs w:val="20"/>
              </w:rPr>
            </w:pPr>
            <w:r w:rsidRPr="00512A4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46" w:rsidRPr="00512A4A" w:rsidRDefault="00EC6646" w:rsidP="00EC6646">
            <w:pPr>
              <w:rPr>
                <w:rFonts w:ascii="Calibri" w:hAnsi="Calibri"/>
                <w:sz w:val="20"/>
                <w:szCs w:val="20"/>
              </w:rPr>
            </w:pPr>
            <w:r w:rsidRPr="00512A4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46" w:rsidRPr="00512A4A" w:rsidRDefault="00EC6646" w:rsidP="00EC66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12A4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46" w:rsidRPr="00512A4A" w:rsidRDefault="00EC6646" w:rsidP="00EC66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12A4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46" w:rsidRPr="00512A4A" w:rsidRDefault="00EC6646" w:rsidP="00EC66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12A4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646" w:rsidRPr="00512A4A" w:rsidRDefault="00EC6646" w:rsidP="00EC6646">
            <w:pPr>
              <w:rPr>
                <w:rFonts w:ascii="Calibri" w:hAnsi="Calibri"/>
                <w:sz w:val="20"/>
                <w:szCs w:val="20"/>
              </w:rPr>
            </w:pPr>
            <w:r w:rsidRPr="00512A4A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46" w:rsidRPr="00512A4A" w:rsidRDefault="00EC6646" w:rsidP="00EC6646">
            <w:pPr>
              <w:jc w:val="center"/>
              <w:rPr>
                <w:b/>
                <w:bCs/>
                <w:sz w:val="20"/>
                <w:szCs w:val="20"/>
              </w:rPr>
            </w:pPr>
            <w:r w:rsidRPr="00512A4A">
              <w:rPr>
                <w:b/>
                <w:bCs/>
                <w:sz w:val="20"/>
                <w:szCs w:val="20"/>
              </w:rPr>
              <w:t>2.675</w:t>
            </w:r>
          </w:p>
        </w:tc>
      </w:tr>
    </w:tbl>
    <w:p w:rsidR="00645F69" w:rsidRDefault="00645F69" w:rsidP="00FB5FCB">
      <w:pPr>
        <w:pStyle w:val="2"/>
        <w:tabs>
          <w:tab w:val="left" w:pos="851"/>
        </w:tabs>
        <w:spacing w:line="276" w:lineRule="auto"/>
        <w:ind w:left="284"/>
        <w:rPr>
          <w:rFonts w:ascii="Times New Roman" w:hAnsi="Times New Roman"/>
          <w:sz w:val="28"/>
          <w:szCs w:val="28"/>
        </w:rPr>
      </w:pPr>
    </w:p>
    <w:p w:rsidR="00645F69" w:rsidRPr="00EC6646" w:rsidRDefault="00EC6646" w:rsidP="00FA484D">
      <w:pPr>
        <w:pStyle w:val="2"/>
        <w:tabs>
          <w:tab w:val="left" w:pos="851"/>
        </w:tabs>
        <w:spacing w:line="360" w:lineRule="auto"/>
        <w:ind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bookmarkStart w:id="5" w:name="_Toc468639263"/>
      <w:r w:rsidRPr="00EC6646">
        <w:rPr>
          <w:rFonts w:ascii="Times New Roman" w:hAnsi="Times New Roman"/>
          <w:b w:val="0"/>
          <w:iCs/>
          <w:color w:val="auto"/>
          <w:sz w:val="28"/>
          <w:szCs w:val="28"/>
        </w:rPr>
        <w:t>Прирост тепловой нагрузки по перспективн</w:t>
      </w:r>
      <w:r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ому жилищно-коммунальному сектору </w:t>
      </w:r>
      <w:r w:rsidR="00183698"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и </w:t>
      </w:r>
      <w:r w:rsidR="00183698" w:rsidRPr="00EC6646">
        <w:rPr>
          <w:rFonts w:ascii="Times New Roman" w:hAnsi="Times New Roman"/>
          <w:b w:val="0"/>
          <w:iCs/>
          <w:color w:val="auto"/>
          <w:sz w:val="28"/>
          <w:szCs w:val="28"/>
        </w:rPr>
        <w:t>социальным</w:t>
      </w:r>
      <w:r w:rsidRPr="00EC6646"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 объектам на территории </w:t>
      </w:r>
      <w:r>
        <w:rPr>
          <w:rFonts w:ascii="Times New Roman" w:hAnsi="Times New Roman"/>
          <w:b w:val="0"/>
          <w:iCs/>
          <w:color w:val="auto"/>
          <w:sz w:val="28"/>
          <w:szCs w:val="28"/>
        </w:rPr>
        <w:t>городского округа Армянск</w:t>
      </w:r>
      <w:r w:rsidRPr="00EC6646"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 составит к расчетному сроку </w:t>
      </w:r>
      <w:r>
        <w:rPr>
          <w:rFonts w:ascii="Times New Roman" w:hAnsi="Times New Roman"/>
          <w:b w:val="0"/>
          <w:iCs/>
          <w:color w:val="auto"/>
          <w:sz w:val="28"/>
          <w:szCs w:val="28"/>
        </w:rPr>
        <w:t>2,675</w:t>
      </w:r>
      <w:r w:rsidRPr="00EC6646"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 Гкал/ч.</w:t>
      </w:r>
      <w:bookmarkEnd w:id="5"/>
    </w:p>
    <w:p w:rsidR="00183698" w:rsidRDefault="00183698" w:rsidP="00183698">
      <w:pPr>
        <w:widowControl w:val="0"/>
        <w:suppressAutoHyphens/>
        <w:autoSpaceDE w:val="0"/>
        <w:spacing w:line="360" w:lineRule="auto"/>
        <w:ind w:firstLine="567"/>
        <w:jc w:val="both"/>
        <w:rPr>
          <w:color w:val="auto"/>
        </w:rPr>
      </w:pPr>
      <w:r w:rsidRPr="00D44189">
        <w:rPr>
          <w:color w:val="auto"/>
        </w:rPr>
        <w:t xml:space="preserve">Перечень источников тепловой энергии на территории </w:t>
      </w:r>
      <w:r>
        <w:rPr>
          <w:color w:val="auto"/>
        </w:rPr>
        <w:t>городского округа Армянск</w:t>
      </w:r>
      <w:r w:rsidRPr="00D44189">
        <w:rPr>
          <w:color w:val="auto"/>
        </w:rPr>
        <w:t xml:space="preserve"> с указанием эксплуатирующей организации представлен в таблице </w:t>
      </w:r>
      <w:r w:rsidR="005D02B7">
        <w:rPr>
          <w:color w:val="auto"/>
        </w:rPr>
        <w:t>2</w:t>
      </w:r>
      <w:r w:rsidRPr="00D44189">
        <w:rPr>
          <w:color w:val="auto"/>
        </w:rPr>
        <w:t>.</w:t>
      </w:r>
    </w:p>
    <w:p w:rsidR="00183698" w:rsidRPr="00D44189" w:rsidRDefault="00183698" w:rsidP="00183698">
      <w:pPr>
        <w:widowControl w:val="0"/>
        <w:suppressAutoHyphens/>
        <w:autoSpaceDE w:val="0"/>
        <w:spacing w:line="360" w:lineRule="auto"/>
        <w:ind w:firstLine="567"/>
        <w:jc w:val="both"/>
        <w:rPr>
          <w:color w:val="auto"/>
        </w:rPr>
      </w:pPr>
      <w:r w:rsidRPr="00D44189">
        <w:rPr>
          <w:b/>
          <w:color w:val="auto"/>
        </w:rPr>
        <w:t xml:space="preserve">Таблица </w:t>
      </w:r>
      <w:r w:rsidR="005D02B7">
        <w:rPr>
          <w:b/>
          <w:color w:val="auto"/>
        </w:rPr>
        <w:t>2</w:t>
      </w:r>
      <w:r w:rsidRPr="00D44189">
        <w:rPr>
          <w:b/>
          <w:color w:val="auto"/>
        </w:rPr>
        <w:t xml:space="preserve"> </w:t>
      </w:r>
      <w:r w:rsidRPr="00D44189">
        <w:rPr>
          <w:color w:val="auto"/>
        </w:rPr>
        <w:t>– Перечень источников тепловой энергии (в т.ч. бытовых котельных).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2410"/>
        <w:gridCol w:w="1842"/>
        <w:gridCol w:w="3402"/>
      </w:tblGrid>
      <w:tr w:rsidR="00183698" w:rsidRPr="003F46F0" w:rsidTr="003665D8">
        <w:trPr>
          <w:trHeight w:val="322"/>
          <w:tblHeader/>
        </w:trPr>
        <w:tc>
          <w:tcPr>
            <w:tcW w:w="675" w:type="dxa"/>
            <w:vMerge w:val="restart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п/п</w:t>
            </w:r>
          </w:p>
        </w:tc>
        <w:tc>
          <w:tcPr>
            <w:tcW w:w="1985" w:type="dxa"/>
            <w:vMerge w:val="restart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Наименование населенного пункта</w:t>
            </w:r>
          </w:p>
        </w:tc>
        <w:tc>
          <w:tcPr>
            <w:tcW w:w="2410" w:type="dxa"/>
            <w:vMerge w:val="restart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Адрес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котельной</w:t>
            </w:r>
          </w:p>
        </w:tc>
        <w:tc>
          <w:tcPr>
            <w:tcW w:w="1842" w:type="dxa"/>
            <w:vMerge w:val="restart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Вид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топлива</w:t>
            </w:r>
          </w:p>
        </w:tc>
        <w:tc>
          <w:tcPr>
            <w:tcW w:w="3402" w:type="dxa"/>
            <w:vMerge w:val="restart"/>
            <w:vAlign w:val="center"/>
          </w:tcPr>
          <w:p w:rsidR="00183698" w:rsidRPr="003F46F0" w:rsidRDefault="00183698" w:rsidP="003665D8">
            <w:pPr>
              <w:jc w:val="center"/>
            </w:pPr>
            <w:r w:rsidRPr="003F46F0">
              <w:t>Эксплуатирующая</w:t>
            </w:r>
          </w:p>
          <w:p w:rsidR="00183698" w:rsidRPr="003F46F0" w:rsidRDefault="00183698" w:rsidP="003665D8">
            <w:pPr>
              <w:jc w:val="center"/>
            </w:pPr>
            <w:r w:rsidRPr="003F46F0">
              <w:t>организация, Ф.И.О., тел.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</w:p>
        </w:tc>
      </w:tr>
      <w:tr w:rsidR="00183698" w:rsidRPr="003F46F0" w:rsidTr="003665D8">
        <w:trPr>
          <w:trHeight w:val="1216"/>
          <w:tblHeader/>
        </w:trPr>
        <w:tc>
          <w:tcPr>
            <w:tcW w:w="675" w:type="dxa"/>
            <w:vMerge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</w:p>
        </w:tc>
      </w:tr>
      <w:tr w:rsidR="00183698" w:rsidRPr="003F46F0" w:rsidTr="003665D8">
        <w:trPr>
          <w:trHeight w:val="250"/>
          <w:tblHeader/>
        </w:trPr>
        <w:tc>
          <w:tcPr>
            <w:tcW w:w="675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5</w:t>
            </w:r>
          </w:p>
        </w:tc>
      </w:tr>
      <w:tr w:rsidR="00183698" w:rsidRPr="003F46F0" w:rsidTr="003665D8">
        <w:tc>
          <w:tcPr>
            <w:tcW w:w="675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г. Армянск</w:t>
            </w:r>
          </w:p>
        </w:tc>
        <w:tc>
          <w:tcPr>
            <w:tcW w:w="2410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ул.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Иванищева, д.17-в</w:t>
            </w:r>
          </w:p>
        </w:tc>
        <w:tc>
          <w:tcPr>
            <w:tcW w:w="1842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Природный газ</w:t>
            </w:r>
          </w:p>
        </w:tc>
        <w:tc>
          <w:tcPr>
            <w:tcW w:w="3402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ООО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«</w:t>
            </w:r>
            <w:proofErr w:type="spellStart"/>
            <w:r w:rsidRPr="003F46F0">
              <w:rPr>
                <w:b w:val="0"/>
                <w:sz w:val="24"/>
              </w:rPr>
              <w:t>Теплоград</w:t>
            </w:r>
            <w:proofErr w:type="spellEnd"/>
            <w:r w:rsidRPr="003F46F0">
              <w:rPr>
                <w:b w:val="0"/>
                <w:sz w:val="24"/>
              </w:rPr>
              <w:t>»,</w:t>
            </w:r>
          </w:p>
          <w:p w:rsidR="00183698" w:rsidRPr="003F46F0" w:rsidRDefault="00183698" w:rsidP="003665D8">
            <w:pPr>
              <w:jc w:val="center"/>
            </w:pPr>
            <w:r w:rsidRPr="003F46F0">
              <w:t>Градовый В.В.,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3-26-64</w:t>
            </w:r>
          </w:p>
        </w:tc>
      </w:tr>
      <w:tr w:rsidR="00183698" w:rsidRPr="003F46F0" w:rsidTr="003665D8">
        <w:tc>
          <w:tcPr>
            <w:tcW w:w="675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г. Армянск</w:t>
            </w:r>
          </w:p>
        </w:tc>
        <w:tc>
          <w:tcPr>
            <w:tcW w:w="2410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proofErr w:type="spellStart"/>
            <w:r w:rsidRPr="003F46F0">
              <w:rPr>
                <w:b w:val="0"/>
                <w:sz w:val="24"/>
              </w:rPr>
              <w:t>мкрн</w:t>
            </w:r>
            <w:proofErr w:type="spellEnd"/>
            <w:r w:rsidRPr="003F46F0">
              <w:rPr>
                <w:b w:val="0"/>
                <w:sz w:val="24"/>
              </w:rPr>
              <w:t>.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Васильева, д.29-а</w:t>
            </w:r>
          </w:p>
        </w:tc>
        <w:tc>
          <w:tcPr>
            <w:tcW w:w="1842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Природный газ</w:t>
            </w:r>
          </w:p>
        </w:tc>
        <w:tc>
          <w:tcPr>
            <w:tcW w:w="3402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ООО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«</w:t>
            </w:r>
            <w:proofErr w:type="spellStart"/>
            <w:r w:rsidRPr="003F46F0">
              <w:rPr>
                <w:b w:val="0"/>
                <w:sz w:val="24"/>
              </w:rPr>
              <w:t>Теплоград</w:t>
            </w:r>
            <w:proofErr w:type="spellEnd"/>
            <w:r w:rsidRPr="003F46F0">
              <w:rPr>
                <w:b w:val="0"/>
                <w:sz w:val="24"/>
              </w:rPr>
              <w:t>»,</w:t>
            </w:r>
          </w:p>
          <w:p w:rsidR="00183698" w:rsidRPr="003F46F0" w:rsidRDefault="00183698" w:rsidP="003665D8">
            <w:pPr>
              <w:jc w:val="center"/>
            </w:pPr>
            <w:r w:rsidRPr="003F46F0">
              <w:t>Градовый В.В.,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3-26-64</w:t>
            </w:r>
          </w:p>
        </w:tc>
      </w:tr>
      <w:tr w:rsidR="00183698" w:rsidRPr="003F46F0" w:rsidTr="003665D8">
        <w:tc>
          <w:tcPr>
            <w:tcW w:w="675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г. Армянск</w:t>
            </w:r>
          </w:p>
        </w:tc>
        <w:tc>
          <w:tcPr>
            <w:tcW w:w="2410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proofErr w:type="spellStart"/>
            <w:r w:rsidRPr="003F46F0">
              <w:rPr>
                <w:b w:val="0"/>
                <w:sz w:val="24"/>
              </w:rPr>
              <w:t>мкрн</w:t>
            </w:r>
            <w:proofErr w:type="spellEnd"/>
            <w:r w:rsidRPr="003F46F0">
              <w:rPr>
                <w:b w:val="0"/>
                <w:sz w:val="24"/>
              </w:rPr>
              <w:t>.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proofErr w:type="spellStart"/>
            <w:r w:rsidRPr="003F46F0">
              <w:rPr>
                <w:b w:val="0"/>
                <w:sz w:val="24"/>
              </w:rPr>
              <w:t>Корявко</w:t>
            </w:r>
            <w:proofErr w:type="spellEnd"/>
            <w:r w:rsidRPr="003F46F0">
              <w:rPr>
                <w:b w:val="0"/>
                <w:sz w:val="24"/>
              </w:rPr>
              <w:t>, д.12-</w:t>
            </w:r>
            <w:proofErr w:type="gramStart"/>
            <w:r w:rsidRPr="003F46F0">
              <w:rPr>
                <w:b w:val="0"/>
                <w:sz w:val="24"/>
              </w:rPr>
              <w:t>г,д</w:t>
            </w:r>
            <w:proofErr w:type="gramEnd"/>
          </w:p>
        </w:tc>
        <w:tc>
          <w:tcPr>
            <w:tcW w:w="1842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Природный газ</w:t>
            </w:r>
          </w:p>
        </w:tc>
        <w:tc>
          <w:tcPr>
            <w:tcW w:w="3402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ООО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«</w:t>
            </w:r>
            <w:proofErr w:type="spellStart"/>
            <w:r w:rsidRPr="003F46F0">
              <w:rPr>
                <w:b w:val="0"/>
                <w:sz w:val="24"/>
              </w:rPr>
              <w:t>Теплоград</w:t>
            </w:r>
            <w:proofErr w:type="spellEnd"/>
            <w:r w:rsidRPr="003F46F0">
              <w:rPr>
                <w:b w:val="0"/>
                <w:sz w:val="24"/>
              </w:rPr>
              <w:t>»,</w:t>
            </w:r>
          </w:p>
          <w:p w:rsidR="00183698" w:rsidRPr="003F46F0" w:rsidRDefault="00183698" w:rsidP="003665D8">
            <w:pPr>
              <w:jc w:val="center"/>
            </w:pPr>
            <w:r w:rsidRPr="003F46F0">
              <w:t>Градовый В.В.,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3-26-64</w:t>
            </w:r>
          </w:p>
        </w:tc>
      </w:tr>
      <w:tr w:rsidR="00183698" w:rsidRPr="003F46F0" w:rsidTr="003665D8">
        <w:trPr>
          <w:trHeight w:val="1404"/>
        </w:trPr>
        <w:tc>
          <w:tcPr>
            <w:tcW w:w="675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г. Армянск</w:t>
            </w:r>
          </w:p>
        </w:tc>
        <w:tc>
          <w:tcPr>
            <w:tcW w:w="2410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proofErr w:type="spellStart"/>
            <w:r w:rsidRPr="003F46F0">
              <w:rPr>
                <w:b w:val="0"/>
                <w:sz w:val="24"/>
              </w:rPr>
              <w:t>мкрн</w:t>
            </w:r>
            <w:proofErr w:type="spellEnd"/>
            <w:r w:rsidRPr="003F46F0">
              <w:rPr>
                <w:b w:val="0"/>
                <w:sz w:val="24"/>
              </w:rPr>
              <w:t>.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proofErr w:type="spellStart"/>
            <w:r w:rsidRPr="003F46F0">
              <w:rPr>
                <w:b w:val="0"/>
                <w:sz w:val="24"/>
              </w:rPr>
              <w:t>Корявко</w:t>
            </w:r>
            <w:proofErr w:type="spellEnd"/>
            <w:r w:rsidRPr="003F46F0">
              <w:rPr>
                <w:b w:val="0"/>
                <w:sz w:val="24"/>
              </w:rPr>
              <w:t>, д.14-а</w:t>
            </w:r>
          </w:p>
        </w:tc>
        <w:tc>
          <w:tcPr>
            <w:tcW w:w="1842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Природный газ</w:t>
            </w:r>
          </w:p>
        </w:tc>
        <w:tc>
          <w:tcPr>
            <w:tcW w:w="3402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ООО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«</w:t>
            </w:r>
            <w:proofErr w:type="spellStart"/>
            <w:r w:rsidRPr="003F46F0">
              <w:rPr>
                <w:b w:val="0"/>
                <w:sz w:val="24"/>
              </w:rPr>
              <w:t>Теплоград</w:t>
            </w:r>
            <w:proofErr w:type="spellEnd"/>
            <w:r w:rsidRPr="003F46F0">
              <w:rPr>
                <w:b w:val="0"/>
                <w:sz w:val="24"/>
              </w:rPr>
              <w:t>»,</w:t>
            </w:r>
          </w:p>
          <w:p w:rsidR="00183698" w:rsidRPr="003F46F0" w:rsidRDefault="00183698" w:rsidP="003665D8">
            <w:pPr>
              <w:jc w:val="center"/>
            </w:pPr>
            <w:r w:rsidRPr="003F46F0">
              <w:t>Градовый В.В.,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3-26-64</w:t>
            </w:r>
          </w:p>
        </w:tc>
      </w:tr>
      <w:tr w:rsidR="00183698" w:rsidRPr="003F46F0" w:rsidTr="003665D8">
        <w:tc>
          <w:tcPr>
            <w:tcW w:w="675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г. Армянск</w:t>
            </w:r>
          </w:p>
        </w:tc>
        <w:tc>
          <w:tcPr>
            <w:tcW w:w="2410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proofErr w:type="spellStart"/>
            <w:r w:rsidRPr="003F46F0">
              <w:rPr>
                <w:b w:val="0"/>
                <w:sz w:val="24"/>
              </w:rPr>
              <w:t>мкрн</w:t>
            </w:r>
            <w:proofErr w:type="spellEnd"/>
            <w:r w:rsidRPr="003F46F0">
              <w:rPr>
                <w:b w:val="0"/>
                <w:sz w:val="24"/>
              </w:rPr>
              <w:t>.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proofErr w:type="spellStart"/>
            <w:r w:rsidRPr="003F46F0">
              <w:rPr>
                <w:b w:val="0"/>
                <w:sz w:val="24"/>
              </w:rPr>
              <w:t>Корявко</w:t>
            </w:r>
            <w:proofErr w:type="spellEnd"/>
            <w:r w:rsidRPr="003F46F0">
              <w:rPr>
                <w:b w:val="0"/>
                <w:sz w:val="24"/>
              </w:rPr>
              <w:t>, д.10-б</w:t>
            </w:r>
          </w:p>
        </w:tc>
        <w:tc>
          <w:tcPr>
            <w:tcW w:w="1842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Природный газ</w:t>
            </w:r>
          </w:p>
        </w:tc>
        <w:tc>
          <w:tcPr>
            <w:tcW w:w="3402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ООО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«</w:t>
            </w:r>
            <w:proofErr w:type="spellStart"/>
            <w:r w:rsidRPr="003F46F0">
              <w:rPr>
                <w:b w:val="0"/>
                <w:sz w:val="24"/>
              </w:rPr>
              <w:t>Теплоград</w:t>
            </w:r>
            <w:proofErr w:type="spellEnd"/>
            <w:r w:rsidRPr="003F46F0">
              <w:rPr>
                <w:b w:val="0"/>
                <w:sz w:val="24"/>
              </w:rPr>
              <w:t>»,</w:t>
            </w:r>
          </w:p>
          <w:p w:rsidR="00183698" w:rsidRPr="003F46F0" w:rsidRDefault="00183698" w:rsidP="003665D8">
            <w:pPr>
              <w:jc w:val="center"/>
            </w:pPr>
            <w:r w:rsidRPr="003F46F0">
              <w:t>Градовый В.В.,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3-26-64</w:t>
            </w:r>
          </w:p>
        </w:tc>
      </w:tr>
      <w:tr w:rsidR="00183698" w:rsidRPr="003F46F0" w:rsidTr="003665D8">
        <w:tc>
          <w:tcPr>
            <w:tcW w:w="675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г. Армянск</w:t>
            </w:r>
          </w:p>
        </w:tc>
        <w:tc>
          <w:tcPr>
            <w:tcW w:w="2410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ул.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lastRenderedPageBreak/>
              <w:t>Гайдара д.6-а</w:t>
            </w:r>
          </w:p>
        </w:tc>
        <w:tc>
          <w:tcPr>
            <w:tcW w:w="1842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lastRenderedPageBreak/>
              <w:t>Природный газ</w:t>
            </w:r>
          </w:p>
        </w:tc>
        <w:tc>
          <w:tcPr>
            <w:tcW w:w="3402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ООО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lastRenderedPageBreak/>
              <w:t>«</w:t>
            </w:r>
            <w:proofErr w:type="spellStart"/>
            <w:r w:rsidRPr="003F46F0">
              <w:rPr>
                <w:b w:val="0"/>
                <w:sz w:val="24"/>
              </w:rPr>
              <w:t>Теплоград</w:t>
            </w:r>
            <w:proofErr w:type="spellEnd"/>
            <w:r w:rsidRPr="003F46F0">
              <w:rPr>
                <w:b w:val="0"/>
                <w:sz w:val="24"/>
              </w:rPr>
              <w:t>»,</w:t>
            </w:r>
          </w:p>
          <w:p w:rsidR="00183698" w:rsidRPr="003F46F0" w:rsidRDefault="00183698" w:rsidP="003665D8">
            <w:pPr>
              <w:jc w:val="center"/>
            </w:pPr>
            <w:r w:rsidRPr="003F46F0">
              <w:t>Градовый В.В.,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3-26-64</w:t>
            </w:r>
          </w:p>
        </w:tc>
      </w:tr>
      <w:tr w:rsidR="00183698" w:rsidRPr="003F46F0" w:rsidTr="003665D8">
        <w:tc>
          <w:tcPr>
            <w:tcW w:w="675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lastRenderedPageBreak/>
              <w:t>7</w:t>
            </w:r>
          </w:p>
        </w:tc>
        <w:tc>
          <w:tcPr>
            <w:tcW w:w="1985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с. Перекоп</w:t>
            </w:r>
          </w:p>
        </w:tc>
        <w:tc>
          <w:tcPr>
            <w:tcW w:w="2410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ул.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Театральная д.1</w:t>
            </w:r>
          </w:p>
        </w:tc>
        <w:tc>
          <w:tcPr>
            <w:tcW w:w="1842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Природный газ</w:t>
            </w:r>
          </w:p>
        </w:tc>
        <w:tc>
          <w:tcPr>
            <w:tcW w:w="3402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ООО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«</w:t>
            </w:r>
            <w:proofErr w:type="spellStart"/>
            <w:r w:rsidRPr="003F46F0">
              <w:rPr>
                <w:b w:val="0"/>
                <w:sz w:val="24"/>
              </w:rPr>
              <w:t>Теплоград</w:t>
            </w:r>
            <w:proofErr w:type="spellEnd"/>
            <w:r w:rsidRPr="003F46F0">
              <w:rPr>
                <w:b w:val="0"/>
                <w:sz w:val="24"/>
              </w:rPr>
              <w:t>»,</w:t>
            </w:r>
          </w:p>
          <w:p w:rsidR="00183698" w:rsidRPr="003F46F0" w:rsidRDefault="00183698" w:rsidP="003665D8">
            <w:pPr>
              <w:jc w:val="center"/>
            </w:pPr>
            <w:r w:rsidRPr="003F46F0">
              <w:t>Градовый В.В.,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3-26-64</w:t>
            </w:r>
          </w:p>
        </w:tc>
      </w:tr>
      <w:tr w:rsidR="00183698" w:rsidRPr="003F46F0" w:rsidTr="003665D8">
        <w:tc>
          <w:tcPr>
            <w:tcW w:w="675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proofErr w:type="spellStart"/>
            <w:r w:rsidRPr="003F46F0">
              <w:rPr>
                <w:b w:val="0"/>
                <w:sz w:val="24"/>
              </w:rPr>
              <w:t>с.Суворово</w:t>
            </w:r>
            <w:proofErr w:type="spellEnd"/>
          </w:p>
        </w:tc>
        <w:tc>
          <w:tcPr>
            <w:tcW w:w="2410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ул.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Октябрьская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д.45-а</w:t>
            </w:r>
          </w:p>
        </w:tc>
        <w:tc>
          <w:tcPr>
            <w:tcW w:w="1842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Природный газ</w:t>
            </w:r>
          </w:p>
        </w:tc>
        <w:tc>
          <w:tcPr>
            <w:tcW w:w="3402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ООО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«</w:t>
            </w:r>
            <w:proofErr w:type="spellStart"/>
            <w:r w:rsidRPr="003F46F0">
              <w:rPr>
                <w:b w:val="0"/>
                <w:sz w:val="24"/>
              </w:rPr>
              <w:t>Теплоград</w:t>
            </w:r>
            <w:proofErr w:type="spellEnd"/>
            <w:r w:rsidRPr="003F46F0">
              <w:rPr>
                <w:b w:val="0"/>
                <w:sz w:val="24"/>
              </w:rPr>
              <w:t>»,</w:t>
            </w:r>
          </w:p>
          <w:p w:rsidR="00183698" w:rsidRPr="003F46F0" w:rsidRDefault="00183698" w:rsidP="003665D8">
            <w:pPr>
              <w:jc w:val="center"/>
            </w:pPr>
            <w:r w:rsidRPr="003F46F0">
              <w:t>Градовый В.В.,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3-26-64</w:t>
            </w:r>
          </w:p>
        </w:tc>
      </w:tr>
      <w:tr w:rsidR="00183698" w:rsidRPr="003F46F0" w:rsidTr="003665D8">
        <w:tc>
          <w:tcPr>
            <w:tcW w:w="675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г. Армянск</w:t>
            </w:r>
          </w:p>
        </w:tc>
        <w:tc>
          <w:tcPr>
            <w:tcW w:w="2410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ул.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Симферопольская, д.5-в</w:t>
            </w:r>
          </w:p>
        </w:tc>
        <w:tc>
          <w:tcPr>
            <w:tcW w:w="1842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Природный газ</w:t>
            </w:r>
          </w:p>
        </w:tc>
        <w:tc>
          <w:tcPr>
            <w:tcW w:w="3402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ООО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«</w:t>
            </w:r>
            <w:proofErr w:type="spellStart"/>
            <w:r w:rsidRPr="003F46F0">
              <w:rPr>
                <w:b w:val="0"/>
                <w:sz w:val="24"/>
              </w:rPr>
              <w:t>Теплоград</w:t>
            </w:r>
            <w:proofErr w:type="spellEnd"/>
            <w:r w:rsidRPr="003F46F0">
              <w:rPr>
                <w:b w:val="0"/>
                <w:sz w:val="24"/>
              </w:rPr>
              <w:t>»,</w:t>
            </w:r>
          </w:p>
          <w:p w:rsidR="00183698" w:rsidRPr="003F46F0" w:rsidRDefault="00183698" w:rsidP="003665D8">
            <w:pPr>
              <w:jc w:val="center"/>
            </w:pPr>
            <w:r w:rsidRPr="003F46F0">
              <w:t>Градовый В.В.,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3-26-64</w:t>
            </w:r>
          </w:p>
        </w:tc>
      </w:tr>
      <w:tr w:rsidR="00183698" w:rsidRPr="003F46F0" w:rsidTr="003665D8">
        <w:tc>
          <w:tcPr>
            <w:tcW w:w="675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г. Армянск</w:t>
            </w:r>
          </w:p>
        </w:tc>
        <w:tc>
          <w:tcPr>
            <w:tcW w:w="2410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ул.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Симферопольская, д.7</w:t>
            </w:r>
          </w:p>
        </w:tc>
        <w:tc>
          <w:tcPr>
            <w:tcW w:w="1842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Природный газ</w:t>
            </w:r>
          </w:p>
        </w:tc>
        <w:tc>
          <w:tcPr>
            <w:tcW w:w="3402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ООО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«</w:t>
            </w:r>
            <w:proofErr w:type="spellStart"/>
            <w:r w:rsidRPr="003F46F0">
              <w:rPr>
                <w:b w:val="0"/>
                <w:sz w:val="24"/>
              </w:rPr>
              <w:t>Теплоград</w:t>
            </w:r>
            <w:proofErr w:type="spellEnd"/>
            <w:r w:rsidRPr="003F46F0">
              <w:rPr>
                <w:b w:val="0"/>
                <w:sz w:val="24"/>
              </w:rPr>
              <w:t>»,</w:t>
            </w:r>
          </w:p>
          <w:p w:rsidR="00183698" w:rsidRPr="003F46F0" w:rsidRDefault="00183698" w:rsidP="003665D8">
            <w:pPr>
              <w:jc w:val="center"/>
            </w:pPr>
            <w:r w:rsidRPr="003F46F0">
              <w:t>Градовый В.В.,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3-26-64</w:t>
            </w:r>
          </w:p>
        </w:tc>
      </w:tr>
      <w:tr w:rsidR="00183698" w:rsidRPr="003F46F0" w:rsidTr="003665D8">
        <w:tc>
          <w:tcPr>
            <w:tcW w:w="675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11</w:t>
            </w:r>
          </w:p>
        </w:tc>
        <w:tc>
          <w:tcPr>
            <w:tcW w:w="1985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г. Армянск</w:t>
            </w:r>
          </w:p>
        </w:tc>
        <w:tc>
          <w:tcPr>
            <w:tcW w:w="2410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ул.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Иванищева, д.7-а</w:t>
            </w:r>
          </w:p>
        </w:tc>
        <w:tc>
          <w:tcPr>
            <w:tcW w:w="1842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Природный газ</w:t>
            </w:r>
          </w:p>
        </w:tc>
        <w:tc>
          <w:tcPr>
            <w:tcW w:w="3402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ООО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«</w:t>
            </w:r>
            <w:proofErr w:type="spellStart"/>
            <w:r w:rsidRPr="003F46F0">
              <w:rPr>
                <w:b w:val="0"/>
                <w:sz w:val="24"/>
              </w:rPr>
              <w:t>Теплоград</w:t>
            </w:r>
            <w:proofErr w:type="spellEnd"/>
            <w:r w:rsidRPr="003F46F0">
              <w:rPr>
                <w:b w:val="0"/>
                <w:sz w:val="24"/>
              </w:rPr>
              <w:t>»,</w:t>
            </w:r>
          </w:p>
          <w:p w:rsidR="00183698" w:rsidRPr="003F46F0" w:rsidRDefault="00183698" w:rsidP="003665D8">
            <w:pPr>
              <w:jc w:val="center"/>
            </w:pPr>
            <w:r w:rsidRPr="003F46F0">
              <w:t>Градовый В.В.,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3-26-64</w:t>
            </w:r>
          </w:p>
        </w:tc>
      </w:tr>
      <w:tr w:rsidR="00183698" w:rsidRPr="003F46F0" w:rsidTr="003665D8">
        <w:tc>
          <w:tcPr>
            <w:tcW w:w="675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г. Армянск</w:t>
            </w:r>
          </w:p>
        </w:tc>
        <w:tc>
          <w:tcPr>
            <w:tcW w:w="2410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ул.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Школьная д.7-б</w:t>
            </w:r>
          </w:p>
        </w:tc>
        <w:tc>
          <w:tcPr>
            <w:tcW w:w="1842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Природный газ</w:t>
            </w:r>
          </w:p>
        </w:tc>
        <w:tc>
          <w:tcPr>
            <w:tcW w:w="3402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 xml:space="preserve">ФГАОУ ВО «КФУ </w:t>
            </w:r>
            <w:proofErr w:type="spellStart"/>
            <w:r w:rsidRPr="003F46F0">
              <w:rPr>
                <w:b w:val="0"/>
                <w:sz w:val="24"/>
              </w:rPr>
              <w:t>им.В.И</w:t>
            </w:r>
            <w:proofErr w:type="spellEnd"/>
            <w:r w:rsidRPr="003F46F0">
              <w:rPr>
                <w:b w:val="0"/>
                <w:sz w:val="24"/>
              </w:rPr>
              <w:t>. Вернадского»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proofErr w:type="spellStart"/>
            <w:r w:rsidRPr="003F46F0">
              <w:rPr>
                <w:b w:val="0"/>
                <w:sz w:val="24"/>
              </w:rPr>
              <w:t>Турчина</w:t>
            </w:r>
            <w:proofErr w:type="spellEnd"/>
            <w:r w:rsidRPr="003F46F0">
              <w:rPr>
                <w:b w:val="0"/>
                <w:sz w:val="24"/>
              </w:rPr>
              <w:t xml:space="preserve"> Л.А.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3-29-58</w:t>
            </w:r>
          </w:p>
        </w:tc>
      </w:tr>
      <w:tr w:rsidR="00183698" w:rsidRPr="003F46F0" w:rsidTr="003665D8">
        <w:tc>
          <w:tcPr>
            <w:tcW w:w="675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13</w:t>
            </w:r>
          </w:p>
        </w:tc>
        <w:tc>
          <w:tcPr>
            <w:tcW w:w="1985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г. Армянск</w:t>
            </w:r>
          </w:p>
        </w:tc>
        <w:tc>
          <w:tcPr>
            <w:tcW w:w="2410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ул.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Больничная д.1</w:t>
            </w:r>
          </w:p>
        </w:tc>
        <w:tc>
          <w:tcPr>
            <w:tcW w:w="1842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Природный газ</w:t>
            </w:r>
          </w:p>
        </w:tc>
        <w:tc>
          <w:tcPr>
            <w:tcW w:w="3402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 xml:space="preserve">ГБУЗ РК «ЦГБ </w:t>
            </w:r>
            <w:proofErr w:type="spellStart"/>
            <w:r w:rsidRPr="003F46F0">
              <w:rPr>
                <w:b w:val="0"/>
                <w:sz w:val="24"/>
              </w:rPr>
              <w:t>г.Армянска</w:t>
            </w:r>
            <w:proofErr w:type="spellEnd"/>
            <w:r w:rsidRPr="003F46F0">
              <w:rPr>
                <w:b w:val="0"/>
                <w:sz w:val="24"/>
              </w:rPr>
              <w:t>»,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Райкова Т.Л.,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3-13-40</w:t>
            </w:r>
          </w:p>
        </w:tc>
      </w:tr>
      <w:tr w:rsidR="00183698" w:rsidRPr="003F46F0" w:rsidTr="003665D8">
        <w:tc>
          <w:tcPr>
            <w:tcW w:w="675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14</w:t>
            </w:r>
          </w:p>
        </w:tc>
        <w:tc>
          <w:tcPr>
            <w:tcW w:w="1985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г. Армянск</w:t>
            </w:r>
          </w:p>
        </w:tc>
        <w:tc>
          <w:tcPr>
            <w:tcW w:w="2410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ул.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Больничная д.2</w:t>
            </w:r>
          </w:p>
        </w:tc>
        <w:tc>
          <w:tcPr>
            <w:tcW w:w="1842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Природный газ</w:t>
            </w:r>
          </w:p>
        </w:tc>
        <w:tc>
          <w:tcPr>
            <w:tcW w:w="3402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ООО «Крымская теплоснабжающая компания»</w:t>
            </w:r>
          </w:p>
        </w:tc>
      </w:tr>
      <w:tr w:rsidR="00183698" w:rsidRPr="003F46F0" w:rsidTr="003665D8">
        <w:tc>
          <w:tcPr>
            <w:tcW w:w="675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15</w:t>
            </w:r>
          </w:p>
        </w:tc>
        <w:tc>
          <w:tcPr>
            <w:tcW w:w="1985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г. Армянск</w:t>
            </w:r>
          </w:p>
        </w:tc>
        <w:tc>
          <w:tcPr>
            <w:tcW w:w="2410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ул.</w:t>
            </w:r>
          </w:p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Симферопольская, д.25</w:t>
            </w:r>
          </w:p>
        </w:tc>
        <w:tc>
          <w:tcPr>
            <w:tcW w:w="1842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Природный газ</w:t>
            </w:r>
          </w:p>
        </w:tc>
        <w:tc>
          <w:tcPr>
            <w:tcW w:w="3402" w:type="dxa"/>
            <w:vAlign w:val="center"/>
          </w:tcPr>
          <w:p w:rsidR="00183698" w:rsidRPr="003F46F0" w:rsidRDefault="00183698" w:rsidP="003665D8">
            <w:pPr>
              <w:pStyle w:val="af0"/>
              <w:widowControl w:val="0"/>
              <w:rPr>
                <w:b w:val="0"/>
                <w:sz w:val="24"/>
              </w:rPr>
            </w:pPr>
            <w:r w:rsidRPr="003F46F0">
              <w:rPr>
                <w:b w:val="0"/>
                <w:sz w:val="24"/>
              </w:rPr>
              <w:t>ООО «Крымская теплоснабжающая компания»</w:t>
            </w:r>
          </w:p>
        </w:tc>
      </w:tr>
    </w:tbl>
    <w:p w:rsidR="00645F69" w:rsidRDefault="00645F69" w:rsidP="00FB5FCB">
      <w:pPr>
        <w:pStyle w:val="2"/>
        <w:tabs>
          <w:tab w:val="left" w:pos="851"/>
        </w:tabs>
        <w:spacing w:line="276" w:lineRule="auto"/>
        <w:ind w:left="284"/>
        <w:rPr>
          <w:rFonts w:ascii="Times New Roman" w:hAnsi="Times New Roman"/>
          <w:sz w:val="28"/>
          <w:szCs w:val="28"/>
        </w:rPr>
      </w:pPr>
    </w:p>
    <w:p w:rsidR="003665D8" w:rsidRPr="00D44189" w:rsidRDefault="003665D8" w:rsidP="003665D8">
      <w:pPr>
        <w:widowControl w:val="0"/>
        <w:suppressAutoHyphens/>
        <w:autoSpaceDE w:val="0"/>
        <w:spacing w:line="360" w:lineRule="auto"/>
        <w:ind w:firstLine="567"/>
        <w:jc w:val="both"/>
        <w:rPr>
          <w:color w:val="auto"/>
        </w:rPr>
      </w:pPr>
      <w:r w:rsidRPr="00D44189">
        <w:rPr>
          <w:color w:val="auto"/>
        </w:rPr>
        <w:t xml:space="preserve">Теплоснабжение жилых объектов на территории </w:t>
      </w:r>
      <w:r>
        <w:rPr>
          <w:color w:val="auto"/>
        </w:rPr>
        <w:t xml:space="preserve">городского округа Армянск </w:t>
      </w:r>
      <w:r w:rsidRPr="00D44189">
        <w:rPr>
          <w:color w:val="auto"/>
        </w:rPr>
        <w:t>Республики Крым осуществляется от автономных котлов, либо используется печное отопление.</w:t>
      </w:r>
    </w:p>
    <w:p w:rsidR="003665D8" w:rsidRPr="00D44189" w:rsidRDefault="003665D8" w:rsidP="003665D8">
      <w:pPr>
        <w:spacing w:line="360" w:lineRule="auto"/>
        <w:ind w:firstLine="567"/>
        <w:contextualSpacing/>
        <w:jc w:val="both"/>
        <w:rPr>
          <w:color w:val="auto"/>
        </w:rPr>
      </w:pPr>
      <w:r w:rsidRPr="00D44189">
        <w:rPr>
          <w:color w:val="auto"/>
        </w:rPr>
        <w:t xml:space="preserve">Существующий баланс тепловой мощности по источникам теплоснабжения, расположенным на территории </w:t>
      </w:r>
      <w:r>
        <w:rPr>
          <w:color w:val="auto"/>
        </w:rPr>
        <w:t>городского округа Армянск</w:t>
      </w:r>
      <w:r w:rsidRPr="00D44189">
        <w:rPr>
          <w:color w:val="auto"/>
        </w:rPr>
        <w:t xml:space="preserve"> по состоянию на конец 2016 года (момент разработки схемы теплоснабжения), представлены в таблице </w:t>
      </w:r>
      <w:r w:rsidR="009A6936">
        <w:rPr>
          <w:color w:val="auto"/>
        </w:rPr>
        <w:t>3</w:t>
      </w:r>
      <w:r w:rsidRPr="00D44189">
        <w:rPr>
          <w:color w:val="auto"/>
        </w:rPr>
        <w:t>.</w:t>
      </w:r>
    </w:p>
    <w:p w:rsidR="003665D8" w:rsidRPr="003665D8" w:rsidRDefault="003665D8" w:rsidP="003665D8">
      <w:pPr>
        <w:rPr>
          <w:lang w:eastAsia="ru-RU"/>
        </w:rPr>
      </w:pPr>
    </w:p>
    <w:p w:rsidR="00645F69" w:rsidRDefault="00645F69" w:rsidP="00FB5FCB">
      <w:pPr>
        <w:pStyle w:val="2"/>
        <w:tabs>
          <w:tab w:val="left" w:pos="851"/>
        </w:tabs>
        <w:spacing w:line="276" w:lineRule="auto"/>
        <w:ind w:left="284"/>
        <w:rPr>
          <w:rFonts w:ascii="Times New Roman" w:hAnsi="Times New Roman"/>
          <w:sz w:val="28"/>
          <w:szCs w:val="28"/>
        </w:rPr>
        <w:sectPr w:rsidR="00645F69" w:rsidSect="0080459F">
          <w:headerReference w:type="default" r:id="rId15"/>
          <w:headerReference w:type="first" r:id="rId16"/>
          <w:pgSz w:w="11906" w:h="16838"/>
          <w:pgMar w:top="567" w:right="567" w:bottom="567" w:left="1134" w:header="397" w:footer="283" w:gutter="0"/>
          <w:cols w:space="708"/>
          <w:docGrid w:linePitch="381"/>
        </w:sectPr>
      </w:pPr>
    </w:p>
    <w:p w:rsidR="00645F69" w:rsidRPr="00645F69" w:rsidRDefault="00645F69" w:rsidP="00645F69">
      <w:pPr>
        <w:pStyle w:val="af9"/>
        <w:rPr>
          <w:rFonts w:ascii="Times New Roman" w:hAnsi="Times New Roman"/>
          <w:b w:val="0"/>
          <w:sz w:val="28"/>
          <w:szCs w:val="28"/>
        </w:rPr>
      </w:pPr>
      <w:r w:rsidRPr="00645F69">
        <w:rPr>
          <w:rFonts w:ascii="Times New Roman" w:hAnsi="Times New Roman"/>
          <w:b w:val="0"/>
          <w:sz w:val="28"/>
          <w:szCs w:val="28"/>
        </w:rPr>
        <w:lastRenderedPageBreak/>
        <w:t xml:space="preserve">Существующий баланс тепловой мощности источников тепловой энергии представлен в таблице </w:t>
      </w:r>
      <w:r w:rsidR="009A6936">
        <w:rPr>
          <w:rFonts w:ascii="Times New Roman" w:hAnsi="Times New Roman"/>
          <w:b w:val="0"/>
          <w:sz w:val="28"/>
          <w:szCs w:val="28"/>
        </w:rPr>
        <w:t>3</w:t>
      </w:r>
      <w:r w:rsidRPr="00645F69">
        <w:rPr>
          <w:rFonts w:ascii="Times New Roman" w:hAnsi="Times New Roman"/>
          <w:b w:val="0"/>
          <w:sz w:val="28"/>
          <w:szCs w:val="28"/>
        </w:rPr>
        <w:t>.</w:t>
      </w:r>
    </w:p>
    <w:p w:rsidR="00645F69" w:rsidRPr="00FC4971" w:rsidRDefault="00645F69" w:rsidP="00FC4971">
      <w:pPr>
        <w:pStyle w:val="af9"/>
        <w:rPr>
          <w:rFonts w:ascii="Times New Roman" w:hAnsi="Times New Roman"/>
          <w:b w:val="0"/>
          <w:bCs w:val="0"/>
          <w:sz w:val="28"/>
          <w:szCs w:val="28"/>
        </w:rPr>
      </w:pPr>
      <w:r w:rsidRPr="00FE4E5C">
        <w:rPr>
          <w:rFonts w:ascii="Times New Roman" w:hAnsi="Times New Roman"/>
          <w:sz w:val="28"/>
          <w:szCs w:val="28"/>
        </w:rPr>
        <w:t xml:space="preserve">Таблица </w:t>
      </w:r>
      <w:r w:rsidR="005D02B7">
        <w:rPr>
          <w:rFonts w:ascii="Times New Roman" w:hAnsi="Times New Roman"/>
          <w:sz w:val="28"/>
          <w:szCs w:val="28"/>
        </w:rPr>
        <w:t>3</w:t>
      </w:r>
      <w:r w:rsidRPr="00FE4E5C">
        <w:rPr>
          <w:rFonts w:ascii="Times New Roman" w:hAnsi="Times New Roman"/>
          <w:sz w:val="28"/>
          <w:szCs w:val="28"/>
        </w:rPr>
        <w:t xml:space="preserve"> – </w:t>
      </w:r>
      <w:r w:rsidRPr="00645F69">
        <w:rPr>
          <w:rFonts w:ascii="Times New Roman" w:hAnsi="Times New Roman"/>
          <w:b w:val="0"/>
          <w:sz w:val="28"/>
          <w:szCs w:val="28"/>
        </w:rPr>
        <w:t xml:space="preserve">Существующий </w:t>
      </w:r>
      <w:r>
        <w:rPr>
          <w:rFonts w:ascii="Times New Roman" w:hAnsi="Times New Roman"/>
          <w:b w:val="0"/>
          <w:bCs w:val="0"/>
          <w:sz w:val="28"/>
          <w:szCs w:val="28"/>
        </w:rPr>
        <w:t>б</w:t>
      </w:r>
      <w:r w:rsidRPr="00FE4E5C">
        <w:rPr>
          <w:rFonts w:ascii="Times New Roman" w:hAnsi="Times New Roman"/>
          <w:b w:val="0"/>
          <w:bCs w:val="0"/>
          <w:sz w:val="28"/>
          <w:szCs w:val="28"/>
        </w:rPr>
        <w:t>аланс</w:t>
      </w:r>
      <w:r w:rsidRPr="004F4E3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тепловой мощности тепловых источников.</w:t>
      </w:r>
    </w:p>
    <w:tbl>
      <w:tblPr>
        <w:tblW w:w="5000" w:type="pct"/>
        <w:tblInd w:w="87" w:type="dxa"/>
        <w:tblLook w:val="00A0" w:firstRow="1" w:lastRow="0" w:firstColumn="1" w:lastColumn="0" w:noHBand="0" w:noVBand="0"/>
      </w:tblPr>
      <w:tblGrid>
        <w:gridCol w:w="577"/>
        <w:gridCol w:w="1739"/>
        <w:gridCol w:w="2453"/>
        <w:gridCol w:w="1790"/>
        <w:gridCol w:w="1743"/>
        <w:gridCol w:w="1188"/>
        <w:gridCol w:w="1271"/>
        <w:gridCol w:w="1350"/>
        <w:gridCol w:w="1953"/>
        <w:gridCol w:w="1856"/>
      </w:tblGrid>
      <w:tr w:rsidR="00FA484D" w:rsidRPr="00FA484D" w:rsidTr="00FC4971">
        <w:trPr>
          <w:trHeight w:val="1140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Адрес котельной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Установленная мощность, Гкал/ч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Располагаемая мощность, Гкал/ч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Расход тепловой энергии на СН, Гкал/ч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Тепловая мощность НЕТТО, Гкал/ч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Потери тепловой мощности, Гкал/ч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Присоединенная нагрузка, Гкал/ч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Резерв/дефицит тепловой мощности, Гкал/ч</w:t>
            </w:r>
          </w:p>
        </w:tc>
      </w:tr>
      <w:tr w:rsidR="00FA484D" w:rsidRPr="00FA484D" w:rsidTr="00FC4971">
        <w:trPr>
          <w:trHeight w:val="300"/>
          <w:tblHeader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12</w:t>
            </w:r>
          </w:p>
        </w:tc>
      </w:tr>
      <w:tr w:rsidR="00FA484D" w:rsidRPr="00FA484D" w:rsidTr="00FC4971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both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, д.17-в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0.826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0.826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0.826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0.012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0.297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0.517</w:t>
            </w:r>
          </w:p>
        </w:tc>
      </w:tr>
      <w:tr w:rsidR="00FA484D" w:rsidRPr="00FA484D" w:rsidTr="00FC4971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both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мкрн.Васильева</w:t>
            </w:r>
            <w:proofErr w:type="spellEnd"/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, д.29-а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0.661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0.661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0.661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0.014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0.223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0.424</w:t>
            </w:r>
          </w:p>
        </w:tc>
      </w:tr>
      <w:tr w:rsidR="00FA484D" w:rsidRPr="00FA484D" w:rsidTr="00FC49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both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, д.12-</w:t>
            </w:r>
            <w:proofErr w:type="gramStart"/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г,д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1.322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1.322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1.322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0.020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0.597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0.705</w:t>
            </w:r>
          </w:p>
        </w:tc>
      </w:tr>
      <w:tr w:rsidR="00FA484D" w:rsidRPr="00FA484D" w:rsidTr="00FC49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both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, д.14-а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0.207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0.121</w:t>
            </w:r>
          </w:p>
        </w:tc>
      </w:tr>
      <w:tr w:rsidR="00FA484D" w:rsidRPr="00FA484D" w:rsidTr="00FC49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both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, д.10-б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0.241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0.241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0.241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0.119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0.120</w:t>
            </w:r>
          </w:p>
        </w:tc>
      </w:tr>
      <w:tr w:rsidR="00FA484D" w:rsidRPr="00FA484D" w:rsidTr="00FC49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both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ул.Гайдара</w:t>
            </w:r>
            <w:proofErr w:type="spellEnd"/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 xml:space="preserve"> д.6-а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0.496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0.496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0.496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0.008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0.206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0.282</w:t>
            </w:r>
          </w:p>
        </w:tc>
      </w:tr>
      <w:tr w:rsidR="00FA484D" w:rsidRPr="00FA484D" w:rsidTr="00FC49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both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с. Перекоп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ул. Театральная д.1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0.258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0.258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0.258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0.008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0.258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-0.008</w:t>
            </w:r>
          </w:p>
        </w:tc>
      </w:tr>
      <w:tr w:rsidR="00FA484D" w:rsidRPr="00FA484D" w:rsidTr="00FC49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both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с.Суворово</w:t>
            </w:r>
            <w:proofErr w:type="spellEnd"/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 xml:space="preserve"> д.45-а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0.064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0.021</w:t>
            </w:r>
          </w:p>
        </w:tc>
      </w:tr>
      <w:tr w:rsidR="00FA484D" w:rsidRPr="00FA484D" w:rsidTr="00FC4971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both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, д.5-в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0.042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0.286</w:t>
            </w:r>
          </w:p>
        </w:tc>
      </w:tr>
      <w:tr w:rsidR="00FA484D" w:rsidRPr="00FA484D" w:rsidTr="00FC4971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both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0.172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0.172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0.172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0.119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0.050</w:t>
            </w:r>
          </w:p>
        </w:tc>
      </w:tr>
      <w:tr w:rsidR="00FA484D" w:rsidRPr="00FA484D" w:rsidTr="00FC49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both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, д.7-а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0.0004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0.034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0.052</w:t>
            </w:r>
          </w:p>
        </w:tc>
      </w:tr>
      <w:tr w:rsidR="00FA484D" w:rsidRPr="00FA484D" w:rsidTr="00FC49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both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ул. Школьная д.7-б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0,157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0,015</w:t>
            </w:r>
          </w:p>
        </w:tc>
      </w:tr>
      <w:tr w:rsidR="00FA484D" w:rsidRPr="00FA484D" w:rsidTr="00FC49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both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</w:tr>
      <w:tr w:rsidR="00FA484D" w:rsidRPr="00FA484D" w:rsidTr="00FC4971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both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г.Армянск</w:t>
            </w:r>
            <w:proofErr w:type="spellEnd"/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0.688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0.287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</w:tr>
      <w:tr w:rsidR="00FA484D" w:rsidRPr="00FA484D" w:rsidTr="00FC4971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both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, д.25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0.688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0.400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</w:tr>
      <w:tr w:rsidR="00FA484D" w:rsidRPr="00FA484D" w:rsidTr="00FC497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both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6.1856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5.4964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0.000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4.810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0.075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2.166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971" w:rsidRPr="00FA484D" w:rsidRDefault="00FC4971" w:rsidP="00FC4971">
            <w:pPr>
              <w:jc w:val="center"/>
              <w:rPr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FA484D">
              <w:rPr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2.569</w:t>
            </w:r>
          </w:p>
        </w:tc>
      </w:tr>
    </w:tbl>
    <w:p w:rsidR="00FC4971" w:rsidRDefault="00FC4971" w:rsidP="00FC4971">
      <w:pPr>
        <w:spacing w:line="360" w:lineRule="auto"/>
        <w:ind w:right="-235" w:firstLine="567"/>
        <w:contextualSpacing/>
        <w:jc w:val="both"/>
        <w:rPr>
          <w:lang w:eastAsia="ru-RU"/>
        </w:rPr>
      </w:pPr>
      <w:r>
        <w:rPr>
          <w:lang w:eastAsia="ru-RU"/>
        </w:rPr>
        <w:lastRenderedPageBreak/>
        <w:t>Исходя из вышепредставленной таблицы, по котельной ООО «Теплоград» по ул.Театральная 1 (с.Перекоп) имеется дефицит мощности 0,008 Гкал/ч. В связи с тем, что фактическое потребление за 2015 год тепловой энергии потребителями от данной котельной составляет  всего 540 Гкал (48% загруженности котельной) , дефицит тепловой мощности является незначительным.</w:t>
      </w:r>
    </w:p>
    <w:p w:rsidR="00FC4971" w:rsidRDefault="00FC4971" w:rsidP="00645F69">
      <w:pPr>
        <w:rPr>
          <w:lang w:eastAsia="ru-RU"/>
        </w:rPr>
      </w:pPr>
    </w:p>
    <w:p w:rsidR="00FC4971" w:rsidRDefault="00FC4971" w:rsidP="00645F69">
      <w:pPr>
        <w:rPr>
          <w:lang w:eastAsia="ru-RU"/>
        </w:rPr>
      </w:pPr>
    </w:p>
    <w:p w:rsidR="00645F69" w:rsidRDefault="00645F69" w:rsidP="00645F69">
      <w:pPr>
        <w:pStyle w:val="2"/>
        <w:tabs>
          <w:tab w:val="left" w:pos="851"/>
        </w:tabs>
        <w:spacing w:line="276" w:lineRule="auto"/>
        <w:jc w:val="left"/>
        <w:rPr>
          <w:rFonts w:ascii="Times New Roman" w:hAnsi="Times New Roman"/>
          <w:sz w:val="28"/>
          <w:szCs w:val="28"/>
        </w:rPr>
        <w:sectPr w:rsidR="00645F69" w:rsidSect="00645F69">
          <w:pgSz w:w="16838" w:h="11906" w:orient="landscape"/>
          <w:pgMar w:top="1134" w:right="567" w:bottom="567" w:left="567" w:header="397" w:footer="284" w:gutter="0"/>
          <w:cols w:space="708"/>
          <w:docGrid w:linePitch="381"/>
        </w:sectPr>
      </w:pPr>
    </w:p>
    <w:p w:rsidR="003665D8" w:rsidRPr="00D44189" w:rsidRDefault="003665D8" w:rsidP="003665D8">
      <w:pPr>
        <w:pStyle w:val="2"/>
        <w:tabs>
          <w:tab w:val="left" w:pos="851"/>
        </w:tabs>
        <w:spacing w:line="276" w:lineRule="auto"/>
        <w:ind w:left="284"/>
        <w:rPr>
          <w:rFonts w:ascii="Times New Roman" w:hAnsi="Times New Roman"/>
          <w:color w:val="auto"/>
          <w:sz w:val="28"/>
          <w:szCs w:val="28"/>
        </w:rPr>
      </w:pPr>
      <w:bookmarkStart w:id="6" w:name="_Toc467516734"/>
      <w:bookmarkStart w:id="7" w:name="_Toc468639264"/>
      <w:r w:rsidRPr="00D44189">
        <w:rPr>
          <w:rFonts w:ascii="Times New Roman" w:hAnsi="Times New Roman"/>
          <w:color w:val="auto"/>
          <w:sz w:val="28"/>
          <w:szCs w:val="28"/>
        </w:rPr>
        <w:lastRenderedPageBreak/>
        <w:t>Перспективный баланс тепловой мощности и тепловой нагрузки в зоне действия существующих и перспективных источников тепловой энергии</w:t>
      </w:r>
      <w:bookmarkEnd w:id="6"/>
      <w:bookmarkEnd w:id="7"/>
    </w:p>
    <w:p w:rsidR="003665D8" w:rsidRPr="00D44189" w:rsidRDefault="003665D8" w:rsidP="003665D8">
      <w:pPr>
        <w:pStyle w:val="af9"/>
        <w:keepNext/>
        <w:spacing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3665D8" w:rsidRPr="00D44189" w:rsidRDefault="003665D8" w:rsidP="003665D8">
      <w:pPr>
        <w:pStyle w:val="af9"/>
        <w:keepNext/>
        <w:spacing w:after="0"/>
        <w:rPr>
          <w:color w:val="auto"/>
          <w:highlight w:val="yellow"/>
        </w:rPr>
      </w:pPr>
      <w:r w:rsidRPr="00D44189">
        <w:rPr>
          <w:rFonts w:ascii="Times New Roman" w:hAnsi="Times New Roman"/>
          <w:b w:val="0"/>
          <w:color w:val="auto"/>
          <w:sz w:val="28"/>
          <w:szCs w:val="28"/>
        </w:rPr>
        <w:t xml:space="preserve">Таблица </w:t>
      </w:r>
      <w:r w:rsidR="005D02B7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D44189">
        <w:rPr>
          <w:rFonts w:ascii="Times New Roman" w:hAnsi="Times New Roman"/>
          <w:b w:val="0"/>
          <w:color w:val="auto"/>
          <w:sz w:val="28"/>
          <w:szCs w:val="28"/>
        </w:rPr>
        <w:t xml:space="preserve"> – Перспективный баланс тепловой мощности в зонах действия существующих и перспективных источников тепловой энергии</w:t>
      </w:r>
    </w:p>
    <w:tbl>
      <w:tblPr>
        <w:tblW w:w="5000" w:type="pct"/>
        <w:tblInd w:w="113" w:type="dxa"/>
        <w:tblLook w:val="04A0" w:firstRow="1" w:lastRow="0" w:firstColumn="1" w:lastColumn="0" w:noHBand="0" w:noVBand="1"/>
      </w:tblPr>
      <w:tblGrid>
        <w:gridCol w:w="571"/>
        <w:gridCol w:w="2277"/>
        <w:gridCol w:w="3812"/>
        <w:gridCol w:w="1770"/>
        <w:gridCol w:w="1723"/>
        <w:gridCol w:w="1244"/>
        <w:gridCol w:w="1257"/>
        <w:gridCol w:w="1335"/>
        <w:gridCol w:w="1931"/>
      </w:tblGrid>
      <w:tr w:rsidR="00020D35" w:rsidRPr="00020D35" w:rsidTr="00FA484D">
        <w:trPr>
          <w:trHeight w:val="964"/>
          <w:tblHeader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Адрес котельной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Установленная мощность, Гкал/ч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Располагаемая мощность, Гкал/ч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Расход тепловой энергии на СН, Гкал/ч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Тепловая мощность НЕТТО, Гкал/ч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Потери тепловой мощности, Гкал/ч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Присоединенная нагрузка, Гкал/ч</w:t>
            </w:r>
          </w:p>
        </w:tc>
      </w:tr>
      <w:tr w:rsidR="00020D35" w:rsidRPr="00020D35" w:rsidTr="00FA484D">
        <w:trPr>
          <w:trHeight w:val="300"/>
          <w:tblHeader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FA484D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FA484D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FA484D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FA484D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FA484D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FA484D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D35" w:rsidRPr="00020D35" w:rsidRDefault="00020D35" w:rsidP="00020D35">
            <w:pPr>
              <w:rPr>
                <w:rFonts w:ascii="Calibri" w:eastAsia="Times New Roman" w:hAnsi="Calibri"/>
                <w:noProof w:val="0"/>
                <w:color w:val="000000" w:themeColor="text1"/>
                <w:sz w:val="22"/>
                <w:szCs w:val="22"/>
                <w:lang w:eastAsia="ru-RU"/>
              </w:rPr>
            </w:pPr>
            <w:r w:rsidRPr="00020D35">
              <w:rPr>
                <w:rFonts w:ascii="Calibri" w:eastAsia="Times New Roman" w:hAnsi="Calibri"/>
                <w:noProof w:val="0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6.1856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5.4964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4.81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2.17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д.17-в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0.297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мкрн.Васильева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д.29-а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0.661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0.223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д.12-</w:t>
            </w:r>
            <w:proofErr w:type="gram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г,д</w:t>
            </w:r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1.322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1.322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0.597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д.14-а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0.207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д.10-б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0.241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0.119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ул.Гайдара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д.6-а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0.496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0.206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д.5-в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0.042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0.172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0.119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0.034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Школьная д.7-б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г.Армянск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0.688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0.688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 Перекоп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Театральная д.1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0.258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с.Суворово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д.45-а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0.064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D35" w:rsidRPr="00020D35" w:rsidRDefault="00020D35" w:rsidP="00020D35">
            <w:pPr>
              <w:rPr>
                <w:rFonts w:ascii="Calibri" w:eastAsia="Times New Roman" w:hAnsi="Calibri"/>
                <w:noProof w:val="0"/>
                <w:color w:val="000000" w:themeColor="text1"/>
                <w:sz w:val="22"/>
                <w:szCs w:val="22"/>
                <w:lang w:eastAsia="ru-RU"/>
              </w:rPr>
            </w:pPr>
            <w:r w:rsidRPr="00020D35">
              <w:rPr>
                <w:rFonts w:ascii="Calibri" w:eastAsia="Times New Roman" w:hAnsi="Calibri"/>
                <w:noProof w:val="0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6.1856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5.4964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4.81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2.17</w:t>
            </w:r>
          </w:p>
        </w:tc>
      </w:tr>
      <w:tr w:rsidR="00020D35" w:rsidRPr="00020D35" w:rsidTr="00FA484D">
        <w:trPr>
          <w:trHeight w:val="2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д.17-в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0.297</w:t>
            </w:r>
          </w:p>
        </w:tc>
      </w:tr>
      <w:tr w:rsidR="00020D35" w:rsidRPr="00020D35" w:rsidTr="00FA484D">
        <w:trPr>
          <w:trHeight w:val="2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мкрн.Васильева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д.29-а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0.661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0.223</w:t>
            </w:r>
          </w:p>
        </w:tc>
      </w:tr>
      <w:tr w:rsidR="00020D35" w:rsidRPr="00020D35" w:rsidTr="00FA484D">
        <w:trPr>
          <w:trHeight w:val="2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д.12-</w:t>
            </w:r>
            <w:proofErr w:type="gram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г,д</w:t>
            </w:r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1.322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1.322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0.597</w:t>
            </w:r>
          </w:p>
        </w:tc>
      </w:tr>
      <w:tr w:rsidR="00020D35" w:rsidRPr="00020D35" w:rsidTr="00FA484D">
        <w:trPr>
          <w:trHeight w:val="2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д.14-а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0.207</w:t>
            </w:r>
          </w:p>
        </w:tc>
      </w:tr>
      <w:tr w:rsidR="00020D35" w:rsidRPr="00020D35" w:rsidTr="00FA484D">
        <w:trPr>
          <w:trHeight w:val="2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д.10-б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0.241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0.119</w:t>
            </w:r>
          </w:p>
        </w:tc>
      </w:tr>
      <w:tr w:rsidR="00020D35" w:rsidRPr="00020D35" w:rsidTr="00FA484D">
        <w:trPr>
          <w:trHeight w:val="2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ул.Гайдара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д.6-а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0.496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0.206</w:t>
            </w:r>
          </w:p>
        </w:tc>
      </w:tr>
      <w:tr w:rsidR="00020D35" w:rsidRPr="00020D35" w:rsidTr="00FA484D">
        <w:trPr>
          <w:trHeight w:val="2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д.5-в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0.042</w:t>
            </w:r>
          </w:p>
        </w:tc>
      </w:tr>
      <w:tr w:rsidR="00020D35" w:rsidRPr="00020D35" w:rsidTr="00FA484D">
        <w:trPr>
          <w:trHeight w:val="2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0.172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0.119</w:t>
            </w:r>
          </w:p>
        </w:tc>
      </w:tr>
      <w:tr w:rsidR="00020D35" w:rsidRPr="00020D35" w:rsidTr="00FA484D">
        <w:trPr>
          <w:trHeight w:val="2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0.034</w:t>
            </w:r>
          </w:p>
        </w:tc>
      </w:tr>
      <w:tr w:rsidR="00020D35" w:rsidRPr="00020D35" w:rsidTr="00FA484D">
        <w:trPr>
          <w:trHeight w:val="2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Школьная д.7-б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020D35" w:rsidRPr="00020D35" w:rsidTr="00FA484D">
        <w:trPr>
          <w:trHeight w:val="2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020D35" w:rsidRPr="00020D35" w:rsidTr="00FA484D">
        <w:trPr>
          <w:trHeight w:val="2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г.Армянск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0.688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020D35" w:rsidRPr="00020D35" w:rsidTr="00FA484D">
        <w:trPr>
          <w:trHeight w:val="2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0.688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020D35" w:rsidRPr="00020D35" w:rsidTr="00FA484D">
        <w:trPr>
          <w:trHeight w:val="2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 Перекоп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Театральная д.1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0.258</w:t>
            </w:r>
          </w:p>
        </w:tc>
      </w:tr>
      <w:tr w:rsidR="00020D35" w:rsidRPr="00020D35" w:rsidTr="00FA484D">
        <w:trPr>
          <w:trHeight w:val="2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с.Суворово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д.45-а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0.064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8.0456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7.3564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6.67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0.0749714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3.614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д.17-в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0.297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мкрн.Васильева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д.29-а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0.661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0.223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д.12-</w:t>
            </w:r>
            <w:proofErr w:type="gram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г,д</w:t>
            </w:r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1.322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1.322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0.597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д.14-а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0.207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д.10-б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0.241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0.119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ул.Гайдара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д.6-а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0.496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0.206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д.5-в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0.042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0.172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0.119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0.034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Школьная д.7-б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г.Армянск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0.688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0.688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 Перекоп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Театральная д.1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0.258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с.Суворово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д.45-а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0.064</w:t>
            </w:r>
          </w:p>
        </w:tc>
      </w:tr>
      <w:tr w:rsidR="00020D35" w:rsidRPr="00020D35" w:rsidTr="00FA484D">
        <w:trPr>
          <w:trHeight w:val="54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, 10а (Административное здание, 2)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0.508</w:t>
            </w:r>
          </w:p>
        </w:tc>
      </w:tr>
      <w:tr w:rsidR="00020D35" w:rsidRPr="00020D35" w:rsidTr="00FA484D">
        <w:trPr>
          <w:trHeight w:val="6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2</w:t>
            </w:r>
            <w:proofErr w:type="gram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а(</w:t>
            </w:r>
            <w:proofErr w:type="gram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строительство, ФАП, 1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эт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0.200</w:t>
            </w:r>
          </w:p>
        </w:tc>
      </w:tr>
      <w:tr w:rsidR="00020D35" w:rsidRPr="00020D35" w:rsidTr="00FA484D">
        <w:trPr>
          <w:trHeight w:val="46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0.114</w:t>
            </w:r>
          </w:p>
        </w:tc>
      </w:tr>
      <w:tr w:rsidR="00020D35" w:rsidRPr="00020D35" w:rsidTr="00FA484D">
        <w:trPr>
          <w:trHeight w:val="63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Индивидуальные котельные на четыре жилых 9-тиэтажных дома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0.626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8.22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7.53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6.84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3.75</w:t>
            </w:r>
          </w:p>
        </w:tc>
      </w:tr>
      <w:tr w:rsidR="00020D35" w:rsidRPr="00020D35" w:rsidTr="00FA484D">
        <w:trPr>
          <w:trHeight w:val="34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д.17-в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0.297</w:t>
            </w:r>
          </w:p>
        </w:tc>
      </w:tr>
      <w:tr w:rsidR="00020D35" w:rsidRPr="00020D35" w:rsidTr="00FA484D">
        <w:trPr>
          <w:trHeight w:val="34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мкрн.Васильева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д.29-а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0.661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0.223</w:t>
            </w:r>
          </w:p>
        </w:tc>
      </w:tr>
      <w:tr w:rsidR="00020D35" w:rsidRPr="00020D35" w:rsidTr="00FA484D">
        <w:trPr>
          <w:trHeight w:val="34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д.12-</w:t>
            </w:r>
            <w:proofErr w:type="gram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г,д</w:t>
            </w:r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1.322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1.322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0.597</w:t>
            </w:r>
          </w:p>
        </w:tc>
      </w:tr>
      <w:tr w:rsidR="00020D35" w:rsidRPr="00020D35" w:rsidTr="00FA484D">
        <w:trPr>
          <w:trHeight w:val="34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д.14-а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0.207</w:t>
            </w:r>
          </w:p>
        </w:tc>
      </w:tr>
      <w:tr w:rsidR="00020D35" w:rsidRPr="00020D35" w:rsidTr="00FA484D">
        <w:trPr>
          <w:trHeight w:val="34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д.10-б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0.241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0.119</w:t>
            </w:r>
          </w:p>
        </w:tc>
      </w:tr>
      <w:tr w:rsidR="00020D35" w:rsidRPr="00020D35" w:rsidTr="00FA484D">
        <w:trPr>
          <w:trHeight w:val="34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ул.Гайдара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д.6-а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0.496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0.206</w:t>
            </w:r>
          </w:p>
        </w:tc>
      </w:tr>
      <w:tr w:rsidR="00020D35" w:rsidRPr="00020D35" w:rsidTr="00FA484D">
        <w:trPr>
          <w:trHeight w:val="34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д.5-в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0.042</w:t>
            </w:r>
          </w:p>
        </w:tc>
      </w:tr>
      <w:tr w:rsidR="00020D35" w:rsidRPr="00020D35" w:rsidTr="00FA484D">
        <w:trPr>
          <w:trHeight w:val="34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0.172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0.119</w:t>
            </w:r>
          </w:p>
        </w:tc>
      </w:tr>
      <w:tr w:rsidR="00020D35" w:rsidRPr="00020D35" w:rsidTr="00FA484D">
        <w:trPr>
          <w:trHeight w:val="34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0.034</w:t>
            </w:r>
          </w:p>
        </w:tc>
      </w:tr>
      <w:tr w:rsidR="00020D35" w:rsidRPr="00020D35" w:rsidTr="00FA484D">
        <w:trPr>
          <w:trHeight w:val="34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Школьная д.7-б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020D35" w:rsidRPr="00020D35" w:rsidTr="00FA484D">
        <w:trPr>
          <w:trHeight w:val="34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020D35" w:rsidRPr="00020D35" w:rsidTr="00FA484D">
        <w:trPr>
          <w:trHeight w:val="34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г.Армянск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0.688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020D35" w:rsidRPr="00020D35" w:rsidTr="00FA484D">
        <w:trPr>
          <w:trHeight w:val="34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0.688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020D35" w:rsidRPr="00020D35" w:rsidTr="00FA484D">
        <w:trPr>
          <w:trHeight w:val="34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 Перекоп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Театральная д.1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0.258</w:t>
            </w:r>
          </w:p>
        </w:tc>
      </w:tr>
      <w:tr w:rsidR="00020D35" w:rsidRPr="00020D35" w:rsidTr="00FA484D">
        <w:trPr>
          <w:trHeight w:val="34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с.Суворово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д.45-а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0.064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, 10а (Административное здание, 2)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0.508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2</w:t>
            </w:r>
            <w:proofErr w:type="gram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а(</w:t>
            </w:r>
            <w:proofErr w:type="gram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строительство, ФАП, 1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эт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0.200</w:t>
            </w:r>
          </w:p>
        </w:tc>
      </w:tr>
      <w:tr w:rsidR="00020D35" w:rsidRPr="00020D35" w:rsidTr="00FA484D">
        <w:trPr>
          <w:trHeight w:val="33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0.114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Индивидуальные котельные на четыре жилых 9-тиэтажных дома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0.626</w:t>
            </w:r>
          </w:p>
        </w:tc>
      </w:tr>
      <w:tr w:rsidR="00020D35" w:rsidRPr="00020D35" w:rsidTr="00FA484D">
        <w:trPr>
          <w:trHeight w:val="5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Центра молодежного инновационного творчества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0.060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по ул. Симферопольская 7а (Дом пионеров)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0.071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8.56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7.87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7.18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4.00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д.17-в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0.297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мкрн.Васильева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д.29-а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0.661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0.223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д.12-</w:t>
            </w:r>
            <w:proofErr w:type="gram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г,д</w:t>
            </w:r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1.322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1.322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0.597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д.14-а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0.207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д.10-б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0.241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0.119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ул.Гайдара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д.6-а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0.496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0.206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д.5-в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0.042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0.172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0.119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0.034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Школьная д.7-б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г.Армянск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0.688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0.688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 Перекоп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Театральная д.1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0.258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с.Суворово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д.45-а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0.064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, 10а (Административное здание, 2)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0.508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2</w:t>
            </w:r>
            <w:proofErr w:type="gram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а(</w:t>
            </w:r>
            <w:proofErr w:type="gram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строительство, ФАП, 1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эт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0.200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0.114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Индивидуальные котельные на четыре жилых 9-тиэтажных дома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0.626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Центра молодежного инновационного творчества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0.060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по ул. Симферопольская 7а (Дом пионеров)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0.071</w:t>
            </w:r>
          </w:p>
        </w:tc>
      </w:tr>
      <w:tr w:rsidR="00020D35" w:rsidRPr="00020D35" w:rsidTr="00FA484D">
        <w:trPr>
          <w:trHeight w:val="76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, 15 (перекресток с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ул.Школьной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Музей ВОВ, пристройка к МКЖД)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0.053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с.Суворово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на ФАП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0.010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ул.Промышленная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1 (инвестиционная площадка "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Инкост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0.111</w:t>
            </w:r>
          </w:p>
        </w:tc>
      </w:tr>
      <w:tr w:rsidR="00020D35" w:rsidRPr="00020D35" w:rsidTr="00FA484D">
        <w:trPr>
          <w:trHeight w:val="58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9 (многофункциональное здание)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0.080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8.56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7.87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7.18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4.00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д.17-в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0.297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мкрн.Васильева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д.29-а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0.661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0.223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д.12-</w:t>
            </w:r>
            <w:proofErr w:type="gram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г,д</w:t>
            </w:r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1.322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1.322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0.597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д.14-а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0.207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д.10-б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0.241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0.119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ул.Гайдара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д.6-а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0.496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0.206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д.5-в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0.042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0.172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0.119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0.034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Школьная д.7-б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г.Армянск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0.688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0.688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 Перекоп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Театральная д.1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0.258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с.Суворово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д.45-а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0.064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, 10а (Административное здание, 2)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0.508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2</w:t>
            </w:r>
            <w:proofErr w:type="gram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а(</w:t>
            </w:r>
            <w:proofErr w:type="gram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строительство, ФАП, 1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эт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0.200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0.114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Индивидуальные котельные на четыре жилых 9-тиэтажных дома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0.626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Центра молодежного инновационного творчества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0.060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по ул. Симферопольская 7а (Дом пионеров)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0.071</w:t>
            </w:r>
          </w:p>
        </w:tc>
      </w:tr>
      <w:tr w:rsidR="00020D35" w:rsidRPr="00020D35" w:rsidTr="00FA484D">
        <w:trPr>
          <w:trHeight w:val="76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, 15 (перекресток с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ул.Школьной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Музей ВОВ, пристройка к МКЖД)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0.053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с.Суворово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на ФАП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0.010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ул.Промышленная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1 (инвестиционная площадка "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Инкост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0.111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9 (многофункциональное здание)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0.080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9.56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8.87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8.18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4.84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д.17-в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0.297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мкрн.Васильева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д.29-а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0.661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0.223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д.12-</w:t>
            </w:r>
            <w:proofErr w:type="gram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г,д</w:t>
            </w:r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1.322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1.322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0.597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д.14-а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0.207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д.10-б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0.241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0.119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ул.Гайдара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д.6-а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0.496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0.206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д.5-в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0.042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0.172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0.119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0.034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Школьная д.7-б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г.Армянск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0.688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0.688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 Перекоп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Театральная д.1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0.258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с.Суворово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д.45-а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0.064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, 10а (Административное здание, 2)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0.508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2</w:t>
            </w:r>
            <w:proofErr w:type="gram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а(</w:t>
            </w:r>
            <w:proofErr w:type="gram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строительство, ФАП, 1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эт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0.200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0.114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Индивидуальные котельные на четыре жилых 9-тиэтажных дома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0.626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Центра молодежного инновационного творчества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0.060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по ул. Симферопольская 7а (Дом пионеров)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0.071</w:t>
            </w:r>
          </w:p>
        </w:tc>
      </w:tr>
      <w:tr w:rsidR="00020D35" w:rsidRPr="00020D35" w:rsidTr="00FA484D">
        <w:trPr>
          <w:trHeight w:val="76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, 15 (перекресток с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ул.Школьной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Музей ВОВ, пристройка к МКЖД)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0.053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с.Суворово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на ФАП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0.010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ул.Промышленная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1 (инвестиционная площадка "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Инкост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0.111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9 (многофункциональное здание)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0.080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ул.Корявко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6 (Симферопольская,5)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0.842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2027-2031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9.56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8.87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8.18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4.84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д.17-в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0.297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мкрн.Васильева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д.29-а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0.661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0.223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д.12-</w:t>
            </w:r>
            <w:proofErr w:type="gram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г,д</w:t>
            </w:r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1.322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1.322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0.597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д.14-а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0.207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д.10-б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0.241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0.241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0.119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ул.Гайдара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д.6-а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0.496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0.206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д.5-в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0.042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0.172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0.119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д.7-а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0.034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Школьная д.7-б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г.Армянск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0.688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д.25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0.688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н/д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 Перекоп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 Театральная д.1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0.258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с.Суворово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д.45-а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0.064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, 10а (Административное здание, 2)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0.508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2</w:t>
            </w:r>
            <w:proofErr w:type="gram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а(</w:t>
            </w:r>
            <w:proofErr w:type="gram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строительство, ФАП, 1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эт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0.200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ул.Театральная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0.114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Индивидуальные котельные на четыре жилых 9-тиэтажных дома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0.626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Центра молодежного инновационного творчества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0.060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по ул. Симферопольская 7а (Дом пионеров)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0.071</w:t>
            </w:r>
          </w:p>
        </w:tc>
      </w:tr>
      <w:tr w:rsidR="00020D35" w:rsidRPr="00020D35" w:rsidTr="00FA484D">
        <w:trPr>
          <w:trHeight w:val="76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с.Перекоп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, 15 (перекресток с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ул.Школьной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Музей ВОВ, пристройка к МКЖД)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0.053</w:t>
            </w:r>
          </w:p>
        </w:tc>
      </w:tr>
      <w:tr w:rsidR="00020D35" w:rsidRPr="00020D35" w:rsidTr="00FA484D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с.Суворово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Котельная на ФАП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0.010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ул.Промышленная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1 (инвестиционная площадка "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Инкост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0.111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 9 (многофункциональное здание)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0.080</w:t>
            </w:r>
          </w:p>
        </w:tc>
      </w:tr>
      <w:tr w:rsidR="00020D35" w:rsidRPr="00020D35" w:rsidTr="00FA484D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 xml:space="preserve">Котельная по </w:t>
            </w:r>
            <w:proofErr w:type="spellStart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ул.Корявко</w:t>
            </w:r>
            <w:proofErr w:type="spellEnd"/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, 6 (Симферопольская,5)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35" w:rsidRPr="00020D35" w:rsidRDefault="00020D35" w:rsidP="00020D3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0.842</w:t>
            </w:r>
          </w:p>
        </w:tc>
      </w:tr>
    </w:tbl>
    <w:p w:rsidR="003665D8" w:rsidRDefault="003665D8" w:rsidP="00FB5FCB">
      <w:pPr>
        <w:widowControl w:val="0"/>
        <w:suppressAutoHyphens/>
        <w:autoSpaceDE w:val="0"/>
        <w:spacing w:line="360" w:lineRule="auto"/>
        <w:ind w:firstLine="567"/>
        <w:jc w:val="both"/>
        <w:rPr>
          <w:rFonts w:eastAsia="Times New Roman"/>
          <w:noProof w:val="0"/>
          <w:color w:val="auto"/>
          <w:lang w:eastAsia="ru-RU"/>
        </w:rPr>
      </w:pPr>
    </w:p>
    <w:p w:rsidR="00020D35" w:rsidRDefault="00020D35" w:rsidP="00FB5FCB">
      <w:pPr>
        <w:widowControl w:val="0"/>
        <w:suppressAutoHyphens/>
        <w:autoSpaceDE w:val="0"/>
        <w:spacing w:line="360" w:lineRule="auto"/>
        <w:ind w:firstLine="567"/>
        <w:jc w:val="both"/>
        <w:rPr>
          <w:rFonts w:eastAsia="Times New Roman"/>
          <w:noProof w:val="0"/>
          <w:color w:val="auto"/>
          <w:lang w:eastAsia="ru-RU"/>
        </w:rPr>
      </w:pPr>
    </w:p>
    <w:p w:rsidR="00867F75" w:rsidRDefault="00867F75" w:rsidP="00FB5FCB">
      <w:pPr>
        <w:widowControl w:val="0"/>
        <w:suppressAutoHyphens/>
        <w:autoSpaceDE w:val="0"/>
        <w:spacing w:line="360" w:lineRule="auto"/>
        <w:ind w:firstLine="567"/>
        <w:jc w:val="both"/>
        <w:rPr>
          <w:rFonts w:eastAsia="Times New Roman"/>
          <w:noProof w:val="0"/>
          <w:color w:val="auto"/>
          <w:lang w:eastAsia="ru-RU"/>
        </w:rPr>
      </w:pPr>
    </w:p>
    <w:p w:rsidR="00867F75" w:rsidRDefault="00867F75" w:rsidP="00FB5FCB">
      <w:pPr>
        <w:widowControl w:val="0"/>
        <w:suppressAutoHyphens/>
        <w:autoSpaceDE w:val="0"/>
        <w:spacing w:line="360" w:lineRule="auto"/>
        <w:ind w:firstLine="567"/>
        <w:jc w:val="both"/>
        <w:rPr>
          <w:rFonts w:eastAsia="Times New Roman"/>
          <w:noProof w:val="0"/>
          <w:color w:val="auto"/>
          <w:lang w:eastAsia="ru-RU"/>
        </w:rPr>
      </w:pPr>
    </w:p>
    <w:p w:rsidR="00867F75" w:rsidRDefault="00867F75" w:rsidP="00FB5FCB">
      <w:pPr>
        <w:widowControl w:val="0"/>
        <w:suppressAutoHyphens/>
        <w:autoSpaceDE w:val="0"/>
        <w:spacing w:line="360" w:lineRule="auto"/>
        <w:ind w:firstLine="567"/>
        <w:jc w:val="both"/>
        <w:rPr>
          <w:rFonts w:eastAsia="Times New Roman"/>
          <w:noProof w:val="0"/>
          <w:color w:val="auto"/>
          <w:lang w:eastAsia="ru-RU"/>
        </w:rPr>
      </w:pPr>
    </w:p>
    <w:p w:rsidR="00867F75" w:rsidRDefault="00867F75" w:rsidP="00FB5FCB">
      <w:pPr>
        <w:widowControl w:val="0"/>
        <w:suppressAutoHyphens/>
        <w:autoSpaceDE w:val="0"/>
        <w:spacing w:line="360" w:lineRule="auto"/>
        <w:ind w:firstLine="567"/>
        <w:jc w:val="both"/>
        <w:rPr>
          <w:rFonts w:eastAsia="Times New Roman"/>
          <w:noProof w:val="0"/>
          <w:color w:val="auto"/>
          <w:lang w:eastAsia="ru-RU"/>
        </w:rPr>
        <w:sectPr w:rsidR="00867F75" w:rsidSect="003665D8">
          <w:pgSz w:w="16838" w:h="11906" w:orient="landscape" w:code="9"/>
          <w:pgMar w:top="1134" w:right="567" w:bottom="567" w:left="567" w:header="397" w:footer="284" w:gutter="0"/>
          <w:cols w:space="708"/>
          <w:docGrid w:linePitch="381"/>
        </w:sectPr>
      </w:pPr>
    </w:p>
    <w:p w:rsidR="00867F75" w:rsidRPr="00D44189" w:rsidRDefault="00867F75" w:rsidP="00867F75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DF5CE4">
        <w:rPr>
          <w:b/>
          <w:color w:val="auto"/>
          <w:sz w:val="24"/>
          <w:szCs w:val="24"/>
        </w:rPr>
        <w:lastRenderedPageBreak/>
        <w:t xml:space="preserve">Таблица </w:t>
      </w:r>
      <w:r w:rsidR="009A6936" w:rsidRPr="00DF5CE4">
        <w:rPr>
          <w:b/>
          <w:color w:val="auto"/>
          <w:sz w:val="24"/>
          <w:szCs w:val="24"/>
        </w:rPr>
        <w:t>5</w:t>
      </w:r>
      <w:r w:rsidRPr="00D44189">
        <w:rPr>
          <w:color w:val="auto"/>
          <w:sz w:val="24"/>
          <w:szCs w:val="24"/>
        </w:rPr>
        <w:t xml:space="preserve"> – Перспективный сводный баланс тепловой мощности к расчетному сроку по системе теплоснабжения </w:t>
      </w:r>
      <w:r>
        <w:rPr>
          <w:color w:val="auto"/>
          <w:sz w:val="24"/>
          <w:szCs w:val="24"/>
        </w:rPr>
        <w:t>городского округа Армянск</w:t>
      </w:r>
      <w:r w:rsidRPr="00D44189">
        <w:rPr>
          <w:color w:val="auto"/>
          <w:sz w:val="24"/>
          <w:szCs w:val="24"/>
        </w:rPr>
        <w:t xml:space="preserve">. </w:t>
      </w:r>
    </w:p>
    <w:tbl>
      <w:tblPr>
        <w:tblpPr w:leftFromText="180" w:rightFromText="180" w:vertAnchor="page" w:horzAnchor="margin" w:tblpY="1540"/>
        <w:tblW w:w="10258" w:type="dxa"/>
        <w:tblLook w:val="04A0" w:firstRow="1" w:lastRow="0" w:firstColumn="1" w:lastColumn="0" w:noHBand="0" w:noVBand="1"/>
      </w:tblPr>
      <w:tblGrid>
        <w:gridCol w:w="486"/>
        <w:gridCol w:w="1619"/>
        <w:gridCol w:w="1508"/>
        <w:gridCol w:w="1468"/>
        <w:gridCol w:w="1001"/>
        <w:gridCol w:w="1071"/>
        <w:gridCol w:w="1460"/>
        <w:gridCol w:w="1645"/>
      </w:tblGrid>
      <w:tr w:rsidR="00867F75" w:rsidRPr="00020D35" w:rsidTr="00867F75">
        <w:trPr>
          <w:trHeight w:val="16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DF5CE4" w:rsidP="00867F7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Период схемы теплоснабжения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Установленная мощность, Гкал/ч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Располагаемая мощность, Гкал/ч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Расход тепловой энергии на СН, Гкал/ч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Тепловая мощность НЕТТО, Гкал/ч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Потери тепловой мощности, Гкал/ч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Присоединенная нагрузка, Гкал/ч</w:t>
            </w:r>
          </w:p>
        </w:tc>
      </w:tr>
      <w:tr w:rsidR="00867F75" w:rsidRPr="00020D35" w:rsidTr="00867F7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6.1856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5.4964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4.81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2.17</w:t>
            </w:r>
          </w:p>
        </w:tc>
      </w:tr>
      <w:tr w:rsidR="00867F75" w:rsidRPr="00020D35" w:rsidTr="00867F7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6.1856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5.4964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4.81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2.17</w:t>
            </w:r>
          </w:p>
        </w:tc>
      </w:tr>
      <w:tr w:rsidR="00867F75" w:rsidRPr="00020D35" w:rsidTr="00867F7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8.0456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7.3564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6.67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0.0749714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3.614</w:t>
            </w:r>
          </w:p>
        </w:tc>
      </w:tr>
      <w:tr w:rsidR="00867F75" w:rsidRPr="00020D35" w:rsidTr="00867F7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8.22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7.53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6.84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3.75</w:t>
            </w:r>
          </w:p>
        </w:tc>
      </w:tr>
      <w:tr w:rsidR="00867F75" w:rsidRPr="00020D35" w:rsidTr="00867F7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8.56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7.87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7.18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4.00</w:t>
            </w:r>
          </w:p>
        </w:tc>
      </w:tr>
      <w:tr w:rsidR="00867F75" w:rsidRPr="00020D35" w:rsidTr="00867F7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8.56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7.87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7.18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4.00</w:t>
            </w:r>
          </w:p>
        </w:tc>
      </w:tr>
      <w:tr w:rsidR="00867F75" w:rsidRPr="00020D35" w:rsidTr="00867F7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9.56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8.87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8.18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4.84</w:t>
            </w:r>
          </w:p>
        </w:tc>
      </w:tr>
      <w:tr w:rsidR="00867F75" w:rsidRPr="00020D35" w:rsidTr="00867F7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noProof w:val="0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2027-2031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9.56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8.87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8.18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0.07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F75" w:rsidRPr="00020D35" w:rsidRDefault="00867F75" w:rsidP="00867F75">
            <w:pPr>
              <w:jc w:val="center"/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</w:pPr>
            <w:r w:rsidRPr="00020D35">
              <w:rPr>
                <w:rFonts w:eastAsia="Times New Roman"/>
                <w:b/>
                <w:bCs/>
                <w:noProof w:val="0"/>
                <w:color w:val="000000" w:themeColor="text1"/>
                <w:sz w:val="20"/>
                <w:szCs w:val="20"/>
                <w:lang w:eastAsia="ru-RU"/>
              </w:rPr>
              <w:t>4.84</w:t>
            </w:r>
          </w:p>
        </w:tc>
      </w:tr>
    </w:tbl>
    <w:p w:rsidR="00FB5FCB" w:rsidRDefault="00FB5FCB" w:rsidP="00FB5FCB">
      <w:pPr>
        <w:widowControl w:val="0"/>
        <w:suppressAutoHyphens/>
        <w:autoSpaceDE w:val="0"/>
        <w:spacing w:line="360" w:lineRule="auto"/>
        <w:ind w:firstLine="567"/>
        <w:jc w:val="both"/>
        <w:rPr>
          <w:rFonts w:eastAsia="Times New Roman"/>
          <w:noProof w:val="0"/>
          <w:color w:val="auto"/>
          <w:lang w:eastAsia="ru-RU"/>
        </w:rPr>
      </w:pPr>
    </w:p>
    <w:p w:rsidR="0080459F" w:rsidRPr="00334E41" w:rsidRDefault="0080459F" w:rsidP="008F42C8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caps/>
          <w:kern w:val="28"/>
        </w:rPr>
      </w:pPr>
      <w:bookmarkStart w:id="8" w:name="_Toc468639265"/>
      <w:r w:rsidRPr="00334E41">
        <w:rPr>
          <w:b/>
          <w:bCs/>
          <w:caps/>
          <w:kern w:val="28"/>
        </w:rPr>
        <w:t xml:space="preserve">Раздел 2. </w:t>
      </w:r>
      <w:r w:rsidR="004D70EF" w:rsidRPr="004D70EF">
        <w:rPr>
          <w:b/>
          <w:bCs/>
          <w:caps/>
          <w:kern w:val="28"/>
        </w:rPr>
        <w:t>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(если таких выводов несколько) тепловой мощности источника тепловой энергии</w:t>
      </w:r>
      <w:bookmarkEnd w:id="8"/>
    </w:p>
    <w:p w:rsidR="0080459F" w:rsidRDefault="0080459F" w:rsidP="0080459F">
      <w:pPr>
        <w:spacing w:line="276" w:lineRule="auto"/>
        <w:jc w:val="both"/>
        <w:rPr>
          <w:highlight w:val="yellow"/>
        </w:rPr>
      </w:pPr>
    </w:p>
    <w:p w:rsidR="002B7E60" w:rsidRDefault="008F42C8" w:rsidP="00C03794">
      <w:pPr>
        <w:spacing w:line="360" w:lineRule="auto"/>
        <w:ind w:firstLine="567"/>
        <w:contextualSpacing/>
        <w:jc w:val="both"/>
      </w:pPr>
      <w:r>
        <w:t>Существующие и</w:t>
      </w:r>
      <w:r w:rsidR="00DA6185">
        <w:t>сточники тепловой энергии, расположенные на территории городского округа Армянск</w:t>
      </w:r>
      <w:r>
        <w:t xml:space="preserve">, являются миникотельными и отпускают тепловую энергию </w:t>
      </w:r>
      <w:r w:rsidR="002B7E60">
        <w:t xml:space="preserve">в виде горячей воды на нужды отопления и вентиляции </w:t>
      </w:r>
      <w:r>
        <w:t xml:space="preserve">бюджетным потребителям. </w:t>
      </w:r>
    </w:p>
    <w:p w:rsidR="00DA6185" w:rsidRDefault="008F42C8" w:rsidP="00C03794">
      <w:pPr>
        <w:spacing w:line="360" w:lineRule="auto"/>
        <w:ind w:firstLine="567"/>
        <w:contextualSpacing/>
        <w:jc w:val="both"/>
      </w:pPr>
      <w:r>
        <w:t xml:space="preserve">Централизованное теплоснабжение на территории городского округа в настоящее время отсутствует. В 2009 году на территории городского округа была проведена </w:t>
      </w:r>
      <w:r w:rsidR="002B7E60">
        <w:t>децентрализация теплоснабжения.</w:t>
      </w:r>
    </w:p>
    <w:p w:rsidR="008F42C8" w:rsidRDefault="002B7E60" w:rsidP="00C03794">
      <w:pPr>
        <w:spacing w:line="360" w:lineRule="auto"/>
        <w:ind w:firstLine="567"/>
        <w:contextualSpacing/>
        <w:jc w:val="both"/>
      </w:pPr>
      <w:r>
        <w:t>От каждого существующего источника тепловой энергии (миникотельной) на территории городского округа Армянск имеется один вывод тепловой сети.</w:t>
      </w:r>
    </w:p>
    <w:p w:rsidR="002B7E60" w:rsidRDefault="002B7E60" w:rsidP="00C03794">
      <w:pPr>
        <w:spacing w:line="360" w:lineRule="auto"/>
        <w:ind w:firstLine="567"/>
        <w:contextualSpacing/>
        <w:jc w:val="both"/>
      </w:pPr>
      <w:r>
        <w:t xml:space="preserve">Баланс тепловой мощности в зоне действия существующих котельных приведен в Разделе 1 настоящей Главы 4 обосновывающих материалов к схеме теплоснабжения городского округа Армянск на 2016-2031 г.г. </w:t>
      </w:r>
    </w:p>
    <w:p w:rsidR="002B7E60" w:rsidRDefault="002B7E60" w:rsidP="002B7E60">
      <w:pPr>
        <w:widowControl w:val="0"/>
        <w:spacing w:line="360" w:lineRule="auto"/>
        <w:ind w:firstLine="567"/>
        <w:jc w:val="both"/>
        <w:rPr>
          <w:bCs/>
          <w:szCs w:val="20"/>
        </w:rPr>
      </w:pPr>
      <w:r>
        <w:rPr>
          <w:bCs/>
          <w:szCs w:val="20"/>
        </w:rPr>
        <w:t xml:space="preserve">Также, учитывая что жилой фонд городского округа Армянск использует автономные источники теплоснабжения, тепловая нагрузка перспективных объектов капитального строительства будет покрыта индивидуальными источниками </w:t>
      </w:r>
      <w:r>
        <w:rPr>
          <w:bCs/>
          <w:szCs w:val="20"/>
        </w:rPr>
        <w:lastRenderedPageBreak/>
        <w:t>теплоснабжения.</w:t>
      </w:r>
    </w:p>
    <w:p w:rsidR="002B7E60" w:rsidRDefault="002B7E60" w:rsidP="00C03794">
      <w:pPr>
        <w:spacing w:line="360" w:lineRule="auto"/>
        <w:ind w:firstLine="567"/>
        <w:contextualSpacing/>
        <w:jc w:val="both"/>
      </w:pPr>
      <w:r>
        <w:t xml:space="preserve">Перечень потребителей, а также их расчетная максимально-часовая тепловая нагрузка от существующих котельных приведена в таблице </w:t>
      </w:r>
      <w:r w:rsidR="009A6936">
        <w:t>6</w:t>
      </w:r>
      <w:r>
        <w:t>.</w:t>
      </w:r>
    </w:p>
    <w:p w:rsidR="00DA6185" w:rsidRDefault="00DE5FBF" w:rsidP="00C03794">
      <w:pPr>
        <w:spacing w:line="360" w:lineRule="auto"/>
        <w:ind w:firstLine="567"/>
        <w:contextualSpacing/>
        <w:jc w:val="both"/>
      </w:pPr>
      <w:r>
        <w:t xml:space="preserve">Перечень перспективных потребителей, а также их расчетная максимально-часовая тепловая нагрузка приведена в таблице </w:t>
      </w:r>
      <w:r w:rsidR="009A6936">
        <w:t>7</w:t>
      </w:r>
      <w:r>
        <w:t>.</w:t>
      </w:r>
    </w:p>
    <w:p w:rsidR="00B43C6F" w:rsidRDefault="00B43C6F" w:rsidP="00C03794">
      <w:pPr>
        <w:spacing w:line="360" w:lineRule="auto"/>
        <w:ind w:firstLine="567"/>
        <w:contextualSpacing/>
        <w:jc w:val="both"/>
      </w:pPr>
    </w:p>
    <w:p w:rsidR="00B43C6F" w:rsidRDefault="00B43C6F" w:rsidP="00C03794">
      <w:pPr>
        <w:spacing w:line="360" w:lineRule="auto"/>
        <w:ind w:firstLine="567"/>
        <w:contextualSpacing/>
        <w:jc w:val="both"/>
      </w:pPr>
    </w:p>
    <w:p w:rsidR="00B43C6F" w:rsidRDefault="00B43C6F" w:rsidP="00C03794">
      <w:pPr>
        <w:spacing w:line="360" w:lineRule="auto"/>
        <w:ind w:firstLine="567"/>
        <w:contextualSpacing/>
        <w:jc w:val="both"/>
      </w:pPr>
    </w:p>
    <w:p w:rsidR="00B43C6F" w:rsidRDefault="00B43C6F" w:rsidP="00C03794">
      <w:pPr>
        <w:spacing w:line="360" w:lineRule="auto"/>
        <w:ind w:firstLine="567"/>
        <w:contextualSpacing/>
        <w:jc w:val="both"/>
        <w:sectPr w:rsidR="00B43C6F" w:rsidSect="0080459F">
          <w:pgSz w:w="11906" w:h="16838"/>
          <w:pgMar w:top="567" w:right="567" w:bottom="567" w:left="1134" w:header="397" w:footer="283" w:gutter="0"/>
          <w:cols w:space="708"/>
          <w:docGrid w:linePitch="381"/>
        </w:sectPr>
      </w:pPr>
    </w:p>
    <w:p w:rsidR="002B7E60" w:rsidRDefault="002B7E60" w:rsidP="002B7E60">
      <w:pPr>
        <w:tabs>
          <w:tab w:val="left" w:pos="1130"/>
        </w:tabs>
        <w:autoSpaceDE w:val="0"/>
        <w:autoSpaceDN w:val="0"/>
        <w:adjustRightInd w:val="0"/>
        <w:contextualSpacing/>
        <w:rPr>
          <w:noProof w:val="0"/>
          <w:lang w:eastAsia="ru-RU"/>
        </w:rPr>
      </w:pPr>
      <w:r>
        <w:rPr>
          <w:b/>
          <w:noProof w:val="0"/>
          <w:lang w:eastAsia="ru-RU"/>
        </w:rPr>
        <w:lastRenderedPageBreak/>
        <w:t xml:space="preserve">Таблица </w:t>
      </w:r>
      <w:r w:rsidR="009A6936">
        <w:rPr>
          <w:b/>
          <w:noProof w:val="0"/>
          <w:lang w:eastAsia="ru-RU"/>
        </w:rPr>
        <w:t>6</w:t>
      </w:r>
      <w:r w:rsidRPr="000A17CC">
        <w:rPr>
          <w:b/>
          <w:noProof w:val="0"/>
          <w:lang w:eastAsia="ru-RU"/>
        </w:rPr>
        <w:t xml:space="preserve"> </w:t>
      </w:r>
      <w:r>
        <w:rPr>
          <w:noProof w:val="0"/>
          <w:lang w:eastAsia="ru-RU"/>
        </w:rPr>
        <w:t>– Присоединенная нагрузка потребителей тепловой энергии</w:t>
      </w:r>
    </w:p>
    <w:p w:rsidR="002B7E60" w:rsidRDefault="002B7E60" w:rsidP="002B7E60">
      <w:pPr>
        <w:tabs>
          <w:tab w:val="left" w:pos="1130"/>
        </w:tabs>
        <w:autoSpaceDE w:val="0"/>
        <w:autoSpaceDN w:val="0"/>
        <w:adjustRightInd w:val="0"/>
        <w:contextualSpacing/>
        <w:rPr>
          <w:noProof w:val="0"/>
          <w:lang w:eastAsia="ru-RU"/>
        </w:rPr>
      </w:pPr>
    </w:p>
    <w:tbl>
      <w:tblPr>
        <w:tblW w:w="5000" w:type="pct"/>
        <w:jc w:val="right"/>
        <w:tblLayout w:type="fixed"/>
        <w:tblLook w:val="00A0" w:firstRow="1" w:lastRow="0" w:firstColumn="1" w:lastColumn="0" w:noHBand="0" w:noVBand="0"/>
      </w:tblPr>
      <w:tblGrid>
        <w:gridCol w:w="2219"/>
        <w:gridCol w:w="1365"/>
        <w:gridCol w:w="763"/>
        <w:gridCol w:w="911"/>
        <w:gridCol w:w="895"/>
        <w:gridCol w:w="925"/>
        <w:gridCol w:w="617"/>
        <w:gridCol w:w="617"/>
        <w:gridCol w:w="1058"/>
        <w:gridCol w:w="617"/>
        <w:gridCol w:w="911"/>
        <w:gridCol w:w="1059"/>
        <w:gridCol w:w="1057"/>
        <w:gridCol w:w="911"/>
        <w:gridCol w:w="615"/>
        <w:gridCol w:w="731"/>
        <w:gridCol w:w="649"/>
      </w:tblGrid>
      <w:tr w:rsidR="002B7E60" w:rsidRPr="00414C7C" w:rsidTr="002B7E60">
        <w:trPr>
          <w:trHeight w:val="1391"/>
          <w:tblHeader/>
          <w:jc w:val="right"/>
        </w:trPr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9" w:name="OLE_LINK1"/>
            <w:r w:rsidRPr="00414C7C">
              <w:rPr>
                <w:sz w:val="20"/>
                <w:szCs w:val="20"/>
              </w:rPr>
              <w:t>Наименование абонента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Адрес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Категория потребителя</w:t>
            </w:r>
          </w:p>
        </w:tc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Назначение потребителя (промышленность, общественные, жилье)</w:t>
            </w:r>
          </w:p>
        </w:tc>
        <w:tc>
          <w:tcPr>
            <w:tcW w:w="16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Присоединенная тепловая нагрузка в сетевой воде, Гкал/ч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Тепловая нагрузка в паре, т/ч</w:t>
            </w: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Потребление тепловой энергии за январь 2015 г, Гкал</w:t>
            </w:r>
          </w:p>
        </w:tc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Средняя температура наружного воздуха за отопительный период 20123 – 2014 гг.</w:t>
            </w: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Суммарное потребление тепловой энергии в 2015 г, Гкал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Схема присоединения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Наличие приборов коммерческого учета</w:t>
            </w:r>
          </w:p>
        </w:tc>
      </w:tr>
      <w:tr w:rsidR="002B7E60" w:rsidRPr="00414C7C" w:rsidTr="002B7E60">
        <w:trPr>
          <w:trHeight w:val="1472"/>
          <w:tblHeader/>
          <w:jc w:val="right"/>
        </w:trPr>
        <w:tc>
          <w:tcPr>
            <w:tcW w:w="2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7E60" w:rsidRDefault="002B7E60" w:rsidP="002B7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7E60" w:rsidRDefault="002B7E60" w:rsidP="002B7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7E60" w:rsidRDefault="002B7E60" w:rsidP="002B7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7E60" w:rsidRDefault="002B7E60" w:rsidP="002B7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отопление, вентиляция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ГВС (среднечасовое за неделю)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присоединенная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фактическая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отопление, вентиляция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ГВС</w:t>
            </w:r>
          </w:p>
        </w:tc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7E60" w:rsidRDefault="002B7E60" w:rsidP="002B7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Отопительный период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Отопления. (зависимая /независимая)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ГВС. (парал., смеш., послед.)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отопления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ГВС.</w:t>
            </w:r>
          </w:p>
        </w:tc>
      </w:tr>
      <w:tr w:rsidR="002B7E60" w:rsidRPr="00414C7C" w:rsidTr="002B7E60">
        <w:trPr>
          <w:trHeight w:val="388"/>
          <w:tblHeader/>
          <w:jc w:val="right"/>
        </w:trPr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16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17</w:t>
            </w:r>
          </w:p>
        </w:tc>
      </w:tr>
      <w:bookmarkEnd w:id="9"/>
      <w:tr w:rsidR="002B7E60" w:rsidRPr="00414C7C" w:rsidTr="002B7E60">
        <w:trPr>
          <w:cantSplit/>
          <w:trHeight w:val="1813"/>
          <w:jc w:val="right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 xml:space="preserve">Муниципальное казенное общеобразовательное учреждение «Средняя общеобразовательная школа №1» города Армянска Республики Крым  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296012, РФ, РК, г. Армянск, ул. Школьная,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</w:tcPr>
          <w:p w:rsidR="002B7E60" w:rsidRDefault="002B7E60" w:rsidP="002B7E6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бюджет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</w:tcPr>
          <w:p w:rsidR="002B7E60" w:rsidRDefault="002B7E60" w:rsidP="002B7E6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общественные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0,136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142,771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7E60" w:rsidRDefault="002B7E60" w:rsidP="002B7E60">
            <w:pPr>
              <w:spacing w:line="276" w:lineRule="auto"/>
              <w:ind w:right="-251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568,05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568,05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зависимая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да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7E60" w:rsidRPr="00414C7C" w:rsidTr="002B7E60">
        <w:trPr>
          <w:cantSplit/>
          <w:trHeight w:val="1690"/>
          <w:jc w:val="right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Муниципальное казенное общеобразовательное учреждение «Школа-лицей №2» города Армянска Республики Крым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b/>
                <w:sz w:val="20"/>
                <w:szCs w:val="20"/>
              </w:rPr>
            </w:pPr>
            <w:r w:rsidRPr="00414C7C">
              <w:rPr>
                <w:b/>
                <w:sz w:val="20"/>
                <w:szCs w:val="20"/>
              </w:rPr>
              <w:t>296012, РФ, РК, г. Армянск, мкр. им. Генерала Васильева, 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2B7E60" w:rsidRDefault="002B7E60" w:rsidP="002B7E60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 w:rsidRPr="00414C7C">
              <w:rPr>
                <w:b/>
                <w:sz w:val="20"/>
                <w:szCs w:val="20"/>
              </w:rPr>
              <w:t> бюджет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общественные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0,154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191,879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685,9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685,9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зависимая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да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7E60" w:rsidRPr="00414C7C" w:rsidTr="002B7E60">
        <w:trPr>
          <w:cantSplit/>
          <w:trHeight w:val="1656"/>
          <w:jc w:val="right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lastRenderedPageBreak/>
              <w:t>Муниципальное казенное общеобразовательное учреждение «Школа-гимназия  №3» города Армянска Республики Крым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296012, РФ, РК, г. Армянск, мкр. им. Генерала Корявко,10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бюджет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общественные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0,165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218,914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771,01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771,01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зависимая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да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7E60" w:rsidRPr="00414C7C" w:rsidTr="002B7E60">
        <w:trPr>
          <w:cantSplit/>
          <w:trHeight w:val="1866"/>
          <w:jc w:val="right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№4» города Армянска Республики Крым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296012, РФ, РК, г. Армянск, мкр. им. Генерала Корявко,12-А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бюджет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общественные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0,181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269,628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881,61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881,61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зависимая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да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7E60" w:rsidRPr="00414C7C" w:rsidTr="002B7E60">
        <w:trPr>
          <w:cantSplit/>
          <w:trHeight w:val="2172"/>
          <w:jc w:val="right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Муниципальное казенное общеобразовательное учреждение «Специальная коррекционная школа №5» города Армянска Республики Крым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296012, РФ, РК, г. Армянск, ул. Гайдара, 3-А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бюджет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общественные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0,078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56,642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282,619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282,619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зависимая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да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7E60" w:rsidRPr="00414C7C" w:rsidTr="002B7E60">
        <w:trPr>
          <w:cantSplit/>
          <w:trHeight w:val="2414"/>
          <w:jc w:val="right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lastRenderedPageBreak/>
              <w:t>Муниципальное казенное общеобразовательное учреждение «Перекопская средняя общеобразовательная школа №7» города Армянска Республики Крым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296011, РФ, РК, г. Армянск, с. Перекоп, ул. Театральная,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бюджет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общественные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0,109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148,638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503,289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503,289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зависимая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да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7E60" w:rsidRPr="00414C7C" w:rsidTr="002B7E60">
        <w:trPr>
          <w:cantSplit/>
          <w:trHeight w:val="2896"/>
          <w:jc w:val="right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Муниципальное казенное образовательное учреждение для детей дошкольного и младшего школьного возраста «Суворовская начальная школа - детский сад №6» города Армянска Республики Крым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296010, РФ, РК, г. Армянск, с. Суворово, ул. Октябрьская, 45-А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бюджет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общественные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0,064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40,722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238,16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238,16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зависимая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да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7E60" w:rsidRPr="00414C7C" w:rsidTr="002B7E60">
        <w:trPr>
          <w:cantSplit/>
          <w:trHeight w:val="2414"/>
          <w:jc w:val="right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lastRenderedPageBreak/>
              <w:t>Муниципальное казенное образовательное учреждение дополнительного образования «Детско-юношеская спортивная школа» города Армянска Республики Крым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296012, РФ, РК, г. Армянск, мкр. им. Генерала Корявко,21-Б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бюджет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общественные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0,098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18,671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170,587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170,587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зависимая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да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7E60" w:rsidRPr="00414C7C" w:rsidTr="002B7E60">
        <w:trPr>
          <w:cantSplit/>
          <w:trHeight w:val="2655"/>
          <w:jc w:val="right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Муниципальное казенное образовательное учреждение дополнительного образования «Центр детского и юношеского творчества» города Армянска Республики Крым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296012, РФ, РК, г. Армянск, мкр. им. Генерала Васильева, 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бюджет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общественные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0,099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35,595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247,333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247,333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зависимая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да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7E60" w:rsidRPr="00414C7C" w:rsidTr="002B7E60">
        <w:trPr>
          <w:cantSplit/>
          <w:trHeight w:val="1615"/>
          <w:jc w:val="right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lastRenderedPageBreak/>
              <w:t>Муниципальное казенное дошкольное образовательное учреждение «Детский сад №1 «Светлячок» города Армянска Республики Крым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296012, РФ, РК, г. Армянск, ул. Иванищева, 17-А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бюджет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общественные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0,128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103,882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529,918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529,918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зависимая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да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7E60" w:rsidRPr="00414C7C" w:rsidTr="002B7E60">
        <w:trPr>
          <w:cantSplit/>
          <w:trHeight w:val="1598"/>
          <w:jc w:val="right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Муниципальное казенное дошкольное образовательное учреждение «Детский сад №3 «Березка» города Армянска Республики Крым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296012, РФ, РК, г. Армянск, мкр. им. Генерала Васильева,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бюджет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общественные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0,119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108,509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598,999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598,999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зависимая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да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7E60" w:rsidRPr="00414C7C" w:rsidTr="002B7E60">
        <w:trPr>
          <w:cantSplit/>
          <w:trHeight w:val="1595"/>
          <w:jc w:val="right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Муниципальное казенное дошкольное образовательное учреждение «Детский сад №4 «Ласточка» города Армянска Республики Крым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296012, РФ, РК, г. Армянск, мкр. им. Генерала Корявко,8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бюджет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общественные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0,176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127,890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802,837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802,837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зависимая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да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7E60" w:rsidRPr="00414C7C" w:rsidTr="002B7E60">
        <w:trPr>
          <w:cantSplit/>
          <w:trHeight w:val="1597"/>
          <w:jc w:val="right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lastRenderedPageBreak/>
              <w:t>Муниципальное казенное дошкольное образовательное учреждение «Детский сад №5 «Аленушка» города Армянска Республики Крым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296012, РФ, РК, г. Армянск, мкр. им. Генерала Корявко,29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бюджет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общественные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0,153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73,247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520,926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520,926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зависимая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да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7E60" w:rsidRPr="00414C7C" w:rsidTr="002B7E60">
        <w:trPr>
          <w:cantSplit/>
          <w:trHeight w:val="1619"/>
          <w:jc w:val="right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Муниципальное казенное дошкольное образовательное учреждение «Детский сад №6 «Белоснежка» города Армянска Республики Крым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296012, РФ, РК, г. Армянск, мкр. им. Генерала Корявко,9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бюджет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общественные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0,119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79,341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479,853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479,853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зависимая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да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7E60" w:rsidRPr="00414C7C" w:rsidTr="002B7E60">
        <w:trPr>
          <w:cantSplit/>
          <w:trHeight w:val="2528"/>
          <w:jc w:val="right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lastRenderedPageBreak/>
              <w:t>Муниципальное казенное учреждение «Центр финансово-хозяйственного и методического сопровождения деятельности образовательных учреждений»  города Армянска Республики Крым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296012, РФ, РК, г. Армянск, мкр. им. Генерала Васильева, 14-А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бюджет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общественные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0,005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9,463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49,915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49,915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зависимая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да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7E60" w:rsidRPr="00414C7C" w:rsidTr="002B7E60">
        <w:trPr>
          <w:cantSplit/>
          <w:trHeight w:val="1931"/>
          <w:jc w:val="right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Государственное бюджетное учреждение здравоохранения Республики Крым "Центральная городская больница г. Армянска"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296012, РФ, РК, г. Армянск, мкр. им. Генерала Корявко,12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бюджет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общественные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0,014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3,561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29,311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29,311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зависимая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да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7E60" w:rsidRPr="00414C7C" w:rsidTr="002B7E60">
        <w:trPr>
          <w:cantSplit/>
          <w:trHeight w:val="1931"/>
          <w:jc w:val="right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lastRenderedPageBreak/>
              <w:t>Муниципальное казенное учреждение «Централизованная библиотечная система" города Армянска Республики Крым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296012, РФ, РК, г. Армянск, мкр. им. Генерала Корявко,12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бюджет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общественные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0,014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3,00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26,0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26,0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зависимая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да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7E60" w:rsidRPr="00414C7C" w:rsidTr="002B7E60">
        <w:trPr>
          <w:cantSplit/>
          <w:trHeight w:val="2134"/>
          <w:jc w:val="right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 xml:space="preserve">Муниципальное казенное образовательное учреждение дополнительного образования «Детская музыкальная школа» города Армянска Республики Крым 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296012, РФ, РК, г. Армянск, ул. Иванищева, 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бюджет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общественные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0,034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12,903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108,0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108,0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зависимая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да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7E60" w:rsidRPr="00414C7C" w:rsidTr="002B7E60">
        <w:trPr>
          <w:cantSplit/>
          <w:trHeight w:val="1448"/>
          <w:jc w:val="right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Муниципальное казенное учреждение «Центр культуры и досуга" города Армянска Республики Крым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296012, РФ, РК, г. Армянск, ул. Симферопольская, 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бюджет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общественные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0,042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38,674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186,762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186,762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зависимая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да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7E60" w:rsidRPr="00414C7C" w:rsidTr="002B7E60">
        <w:trPr>
          <w:cantSplit/>
          <w:trHeight w:val="2293"/>
          <w:jc w:val="right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lastRenderedPageBreak/>
              <w:t>Федеральное государственное автономное образовательное учреждение высшего образования "Крымский федеральный университет имени В.И.Вернадского"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295007, РФ, РК, г. Симферополь, просп. Академика Вернадского,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бюджет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общественные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0,056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214,999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214,999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зависимая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да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7E60" w:rsidRPr="00414C7C" w:rsidTr="002B7E60">
        <w:trPr>
          <w:cantSplit/>
          <w:trHeight w:val="1448"/>
          <w:jc w:val="right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Отделение Министерство внутренних дел Российской Федерации по городу Армянску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96012, РФ, РК, г. Армянск, ул. Иванищева, 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бюджет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общественные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0,033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39,561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175,508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175,508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зависимая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да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7E60" w:rsidRPr="00414C7C" w:rsidTr="002B7E60">
        <w:trPr>
          <w:cantSplit/>
          <w:trHeight w:val="1465"/>
          <w:jc w:val="right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Федеральное государственное унитарное предприятие "Почта Крыма"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296012, РФ, РК, г. Армянск, ул.Симферопольская, 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прочее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общественные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0,015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11,41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42,382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42,382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зависимая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да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7E60" w:rsidRPr="00414C7C" w:rsidTr="002B7E60">
        <w:trPr>
          <w:cantSplit/>
          <w:trHeight w:val="1073"/>
          <w:jc w:val="right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lastRenderedPageBreak/>
              <w:t>Администрация города Армянска Республики Крым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296012, РФ, РК, г. Армянск, ул. Симферопольская,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бюджет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общественные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0,051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51,328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198,946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198,946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зависимая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да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7E60" w:rsidRPr="00414C7C" w:rsidTr="002B7E60">
        <w:trPr>
          <w:cantSplit/>
          <w:trHeight w:val="1731"/>
          <w:jc w:val="right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Муниципальное казенное учреждение Управление труда и социальной защиты населения администрации города Армянска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 xml:space="preserve"> 296012, РФ, РК, г. Армянск, ул. Гайдара, 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бюджет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общественные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0,007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5,72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36,04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36,04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зависимая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да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7E60" w:rsidRPr="00414C7C" w:rsidTr="002B7E60">
        <w:trPr>
          <w:cantSplit/>
          <w:trHeight w:val="1448"/>
          <w:jc w:val="right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Межрайонная инспекция Федеральной налоговой службы № 2 по Республике Крым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296012, РФ, РК г. Армянск, ул. Гайдара, 6а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бюджет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общественные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0,018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15,613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63,756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63,756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зависимая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да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7E60" w:rsidRPr="00414C7C" w:rsidTr="002B7E60">
        <w:trPr>
          <w:cantSplit/>
          <w:trHeight w:val="2568"/>
          <w:jc w:val="right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lastRenderedPageBreak/>
              <w:t>Государственное бюджетное специализированное учреждение Республики Крым "Армянский межрегиональный социально-реабилитационный центр для несовершеннолетних"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 xml:space="preserve"> 296012, РФ, РК, г. Армянск, ул. Гайдара, 3-А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бюджет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общественные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0,047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28,3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194,184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194,184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зависимая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да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7E60" w:rsidRPr="00414C7C" w:rsidTr="002B7E60">
        <w:trPr>
          <w:cantSplit/>
          <w:trHeight w:val="1465"/>
          <w:jc w:val="right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Госудасртвенное унитарное предприятие Республики Крым "Крымтелеком"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spacing w:line="276" w:lineRule="auto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296012, РФ, РК, г. Армянск, ул. Симферопольская, д.7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B7E60" w:rsidRDefault="002B7E60" w:rsidP="002B7E60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 прочее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общественные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0,056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48,0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124,12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124,12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B7E60" w:rsidRDefault="002B7E60" w:rsidP="002B7E6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зависимая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да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7E60" w:rsidRPr="00414C7C" w:rsidTr="002B7E60">
        <w:trPr>
          <w:cantSplit/>
          <w:trHeight w:val="1465"/>
          <w:jc w:val="right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ГБПОУ РК «Армянский колледж химической промышленности»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E60" w:rsidRDefault="002B7E60" w:rsidP="002B7E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  <w:shd w:val="clear" w:color="auto" w:fill="FFFFFF"/>
              </w:rPr>
              <w:t>Республика Крым, г. Армянск, ул. Больничная, дом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7E60" w:rsidRDefault="002B7E60" w:rsidP="002B7E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бюджет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7E60" w:rsidRDefault="002B7E60" w:rsidP="002B7E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общественные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7E60" w:rsidRDefault="002B7E60" w:rsidP="002B7E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0,6864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7E60" w:rsidRDefault="002B7E60" w:rsidP="002B7E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нет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60" w:rsidRDefault="002B7E60" w:rsidP="002B7E6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7E60" w:rsidRDefault="002B7E60" w:rsidP="002B7E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нет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7E60" w:rsidRDefault="002B7E60" w:rsidP="002B7E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нет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7E60" w:rsidRDefault="002B7E60" w:rsidP="002B7E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125,82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7E60" w:rsidRDefault="002B7E60" w:rsidP="002B7E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343,19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7E60" w:rsidRDefault="002B7E60" w:rsidP="002B7E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343,19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7E60" w:rsidRDefault="002B7E60" w:rsidP="002B7E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независимая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7E60" w:rsidRDefault="002B7E60" w:rsidP="002B7E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нет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7E60" w:rsidRDefault="002B7E60" w:rsidP="002B7E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7E60" w:rsidRDefault="002B7E60" w:rsidP="002B7E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14C7C">
              <w:rPr>
                <w:sz w:val="20"/>
                <w:szCs w:val="20"/>
              </w:rPr>
              <w:t>нет</w:t>
            </w:r>
          </w:p>
        </w:tc>
      </w:tr>
    </w:tbl>
    <w:p w:rsidR="003A10B8" w:rsidRDefault="003A10B8" w:rsidP="00C03794">
      <w:pPr>
        <w:spacing w:line="276" w:lineRule="auto"/>
        <w:jc w:val="both"/>
      </w:pPr>
    </w:p>
    <w:p w:rsidR="0071217A" w:rsidRDefault="0071217A" w:rsidP="0071217A">
      <w:pPr>
        <w:spacing w:line="276" w:lineRule="auto"/>
        <w:jc w:val="both"/>
      </w:pPr>
      <w:r w:rsidRPr="00DF5CE4">
        <w:rPr>
          <w:b/>
        </w:rPr>
        <w:lastRenderedPageBreak/>
        <w:t xml:space="preserve"> Таблица </w:t>
      </w:r>
      <w:r w:rsidR="009A6936" w:rsidRPr="00DF5CE4">
        <w:rPr>
          <w:b/>
        </w:rPr>
        <w:t>7</w:t>
      </w:r>
      <w:r>
        <w:t xml:space="preserve">- Перечень перспективных потребителей </w:t>
      </w:r>
    </w:p>
    <w:tbl>
      <w:tblPr>
        <w:tblW w:w="15730" w:type="dxa"/>
        <w:tblInd w:w="113" w:type="dxa"/>
        <w:tblLook w:val="04A0" w:firstRow="1" w:lastRow="0" w:firstColumn="1" w:lastColumn="0" w:noHBand="0" w:noVBand="1"/>
      </w:tblPr>
      <w:tblGrid>
        <w:gridCol w:w="480"/>
        <w:gridCol w:w="3820"/>
        <w:gridCol w:w="2540"/>
        <w:gridCol w:w="1900"/>
        <w:gridCol w:w="1900"/>
        <w:gridCol w:w="1900"/>
        <w:gridCol w:w="1900"/>
        <w:gridCol w:w="1290"/>
      </w:tblGrid>
      <w:tr w:rsidR="0071217A" w:rsidRPr="0071217A" w:rsidTr="00DF5CE4">
        <w:trPr>
          <w:trHeight w:val="1230"/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Площадь, м2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Удельная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Срок окончания мероприятия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Характеристики объекта (площадь, этажность, количество мест, иное), примечание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Тепловая нагрузка, тепловая мощность</w:t>
            </w:r>
          </w:p>
        </w:tc>
      </w:tr>
      <w:tr w:rsidR="0071217A" w:rsidRPr="0071217A" w:rsidTr="00DF5CE4">
        <w:trPr>
          <w:trHeight w:val="300"/>
          <w:tblHeader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8</w:t>
            </w:r>
          </w:p>
        </w:tc>
      </w:tr>
      <w:tr w:rsidR="0071217A" w:rsidRPr="0071217A" w:rsidTr="0071217A">
        <w:trPr>
          <w:trHeight w:val="9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Строительство Центра молодежного инновационного творчества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0.255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0.060</w:t>
            </w:r>
          </w:p>
        </w:tc>
      </w:tr>
      <w:tr w:rsidR="0071217A" w:rsidRPr="0071217A" w:rsidTr="0071217A">
        <w:trPr>
          <w:trHeight w:val="11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 xml:space="preserve">Строительство, Административное здание, 2 </w:t>
            </w:r>
            <w:proofErr w:type="spellStart"/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эт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proofErr w:type="spellStart"/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ул.Симферопольская</w:t>
            </w:r>
            <w:proofErr w:type="spellEnd"/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, 10а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5079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0.394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2 этажа, рядом д/с «Белоснежка»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0.508</w:t>
            </w:r>
          </w:p>
        </w:tc>
      </w:tr>
      <w:tr w:rsidR="0071217A" w:rsidRPr="0071217A" w:rsidTr="0071217A">
        <w:trPr>
          <w:trHeight w:val="10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 xml:space="preserve">Строительство, Музей ВОВ, пристройка к МКЖД, 3 </w:t>
            </w:r>
            <w:proofErr w:type="spellStart"/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эт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 xml:space="preserve">Иванищева, 15 (перекресток с </w:t>
            </w:r>
            <w:proofErr w:type="spellStart"/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ул.Школьной</w:t>
            </w:r>
            <w:proofErr w:type="spellEnd"/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0.243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3 этажа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0.053</w:t>
            </w:r>
          </w:p>
        </w:tc>
      </w:tr>
      <w:tr w:rsidR="0071217A" w:rsidRPr="0071217A" w:rsidTr="0071217A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Сувоврово</w:t>
            </w:r>
            <w:proofErr w:type="spellEnd"/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 xml:space="preserve">, строительство, ФАП, 1 </w:t>
            </w:r>
            <w:proofErr w:type="spellStart"/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эт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с. Суворово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0.394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1 –но этажное здание, 100 м2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0.010</w:t>
            </w:r>
          </w:p>
        </w:tc>
      </w:tr>
      <w:tr w:rsidR="0071217A" w:rsidRPr="0071217A" w:rsidTr="0071217A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 xml:space="preserve">Строительство, Дом пионеров, 3 </w:t>
            </w:r>
            <w:proofErr w:type="spellStart"/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эт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proofErr w:type="spellStart"/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ул.Симферопольская</w:t>
            </w:r>
            <w:proofErr w:type="spellEnd"/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, 7а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0.243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3 этажа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0.071</w:t>
            </w:r>
          </w:p>
        </w:tc>
      </w:tr>
      <w:tr w:rsidR="0071217A" w:rsidRPr="0071217A" w:rsidTr="0071217A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proofErr w:type="spellStart"/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с.Перекоп</w:t>
            </w:r>
            <w:proofErr w:type="spellEnd"/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 xml:space="preserve">, строительство, ФАП, 1 </w:t>
            </w:r>
            <w:proofErr w:type="spellStart"/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эт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proofErr w:type="spellStart"/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ул.Театральная</w:t>
            </w:r>
            <w:proofErr w:type="spellEnd"/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, 2а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0.394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1 этаж, 2000 м2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0.200</w:t>
            </w:r>
          </w:p>
        </w:tc>
      </w:tr>
      <w:tr w:rsidR="0071217A" w:rsidRPr="0071217A" w:rsidTr="0071217A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Строительство, инвестиционная площадка «</w:t>
            </w:r>
            <w:proofErr w:type="spellStart"/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Инкос</w:t>
            </w:r>
            <w:proofErr w:type="spellEnd"/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proofErr w:type="spellStart"/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ул.Промышленная</w:t>
            </w:r>
            <w:proofErr w:type="spellEnd"/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0.417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0.111</w:t>
            </w:r>
          </w:p>
        </w:tc>
      </w:tr>
      <w:tr w:rsidR="0071217A" w:rsidRPr="0071217A" w:rsidTr="0071217A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Строительство, Многофункциональное здание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proofErr w:type="spellStart"/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ул.Иванищева</w:t>
            </w:r>
            <w:proofErr w:type="spellEnd"/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, 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0.232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5 этажей. Жилье в аренду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0.080</w:t>
            </w:r>
          </w:p>
        </w:tc>
      </w:tr>
      <w:tr w:rsidR="0071217A" w:rsidRPr="0071217A" w:rsidTr="0071217A">
        <w:trPr>
          <w:trHeight w:val="17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proofErr w:type="spellStart"/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с.Перекоп</w:t>
            </w:r>
            <w:proofErr w:type="spellEnd"/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, строительство д/с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proofErr w:type="spellStart"/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ул.Театральная</w:t>
            </w:r>
            <w:proofErr w:type="spellEnd"/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0.521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150 мест, земельный участок 10 200м2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0.114</w:t>
            </w:r>
          </w:p>
        </w:tc>
      </w:tr>
      <w:tr w:rsidR="0071217A" w:rsidRPr="0071217A" w:rsidTr="0071217A">
        <w:trPr>
          <w:trHeight w:val="23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Строительство, Жилой комплекс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6258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0.319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Четыре 9-ти этажных дома, 378 квартир, земельный участок 38 728 м2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0.626</w:t>
            </w:r>
          </w:p>
        </w:tc>
      </w:tr>
      <w:tr w:rsidR="0071217A" w:rsidRPr="0071217A" w:rsidTr="0071217A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Строительство, «неизвестный объект»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proofErr w:type="spellStart"/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ул.Корявко</w:t>
            </w:r>
            <w:proofErr w:type="spellEnd"/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, 6 (Симферопольская,5)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8415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7A" w:rsidRPr="0071217A" w:rsidRDefault="0071217A" w:rsidP="0071217A">
            <w:pPr>
              <w:jc w:val="center"/>
              <w:rPr>
                <w:rFonts w:eastAsia="Times New Roman"/>
                <w:noProof w:val="0"/>
                <w:sz w:val="24"/>
                <w:szCs w:val="24"/>
                <w:lang w:eastAsia="ru-RU"/>
              </w:rPr>
            </w:pPr>
            <w:r w:rsidRPr="0071217A">
              <w:rPr>
                <w:rFonts w:eastAsia="Times New Roman"/>
                <w:noProof w:val="0"/>
                <w:sz w:val="24"/>
                <w:szCs w:val="24"/>
                <w:lang w:eastAsia="ru-RU"/>
              </w:rPr>
              <w:t>0.842</w:t>
            </w:r>
          </w:p>
        </w:tc>
      </w:tr>
    </w:tbl>
    <w:p w:rsidR="0071217A" w:rsidRDefault="0071217A" w:rsidP="0071217A">
      <w:pPr>
        <w:spacing w:line="276" w:lineRule="auto"/>
        <w:jc w:val="both"/>
        <w:sectPr w:rsidR="0071217A" w:rsidSect="00B43C6F">
          <w:pgSz w:w="16838" w:h="11906" w:orient="landscape" w:code="9"/>
          <w:pgMar w:top="1134" w:right="567" w:bottom="567" w:left="567" w:header="397" w:footer="284" w:gutter="0"/>
          <w:cols w:space="708"/>
          <w:docGrid w:linePitch="381"/>
        </w:sectPr>
      </w:pPr>
    </w:p>
    <w:p w:rsidR="0080459F" w:rsidRDefault="0080459F" w:rsidP="004D70EF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b/>
          <w:bCs/>
          <w:caps/>
          <w:kern w:val="28"/>
        </w:rPr>
      </w:pPr>
      <w:bookmarkStart w:id="10" w:name="_Toc468639266"/>
      <w:r w:rsidRPr="00C5541C">
        <w:rPr>
          <w:b/>
          <w:bCs/>
          <w:caps/>
          <w:kern w:val="28"/>
        </w:rPr>
        <w:lastRenderedPageBreak/>
        <w:t xml:space="preserve">Раздел 3. </w:t>
      </w:r>
      <w:r w:rsidR="004D70EF" w:rsidRPr="004D70EF">
        <w:rPr>
          <w:b/>
          <w:bCs/>
          <w:caps/>
          <w:kern w:val="28"/>
        </w:rPr>
        <w:t>гидравлический расчет передачи теплоносителя для каждого магистрального вывода с целью определения возможности (невозможности) обеспечения тепловой энергией существующих и перспективных потребителей, присоединенных к тепловой сети от каждого магистрального вывода</w:t>
      </w:r>
      <w:bookmarkEnd w:id="10"/>
    </w:p>
    <w:p w:rsidR="008D3937" w:rsidRDefault="008D3937" w:rsidP="004D70EF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b/>
          <w:bCs/>
          <w:caps/>
          <w:kern w:val="28"/>
        </w:rPr>
      </w:pPr>
    </w:p>
    <w:p w:rsidR="008D3937" w:rsidRPr="008D3937" w:rsidRDefault="008D3937" w:rsidP="008D3937">
      <w:pPr>
        <w:spacing w:before="100" w:beforeAutospacing="1" w:after="100" w:afterAutospacing="1" w:line="36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8D3937">
        <w:rPr>
          <w:rFonts w:eastAsia="Times New Roman"/>
          <w:lang w:eastAsia="ru-RU"/>
        </w:rPr>
        <w:t>Гидравлический расчет трубопроводов является необходимым этапом проектирования системы теплоснабжения.</w:t>
      </w:r>
    </w:p>
    <w:p w:rsidR="008D3937" w:rsidRPr="008D3937" w:rsidRDefault="008D3937" w:rsidP="008D3937">
      <w:pPr>
        <w:spacing w:before="100" w:beforeAutospacing="1" w:after="100" w:afterAutospacing="1" w:line="36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8D3937">
        <w:rPr>
          <w:rFonts w:eastAsia="Times New Roman"/>
          <w:lang w:eastAsia="ru-RU"/>
        </w:rPr>
        <w:t>Для проведения гидравлических расчетов трубопроводов, должны быть предварительно определены и заданы:</w:t>
      </w:r>
    </w:p>
    <w:p w:rsidR="008D3937" w:rsidRPr="008D3937" w:rsidRDefault="008D3937" w:rsidP="00EF1C53">
      <w:pPr>
        <w:numPr>
          <w:ilvl w:val="0"/>
          <w:numId w:val="10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567"/>
        <w:contextualSpacing/>
        <w:jc w:val="both"/>
        <w:rPr>
          <w:rFonts w:eastAsia="Times New Roman"/>
          <w:lang w:eastAsia="ru-RU"/>
        </w:rPr>
      </w:pPr>
      <w:r w:rsidRPr="008D3937">
        <w:rPr>
          <w:rFonts w:eastAsia="Times New Roman"/>
          <w:lang w:eastAsia="ru-RU"/>
        </w:rPr>
        <w:t>схема трубопроводной системы с указанием материалов, из которых они изготовлены; состояние их внутренней поверхности (эквивалентная шероховатость);</w:t>
      </w:r>
    </w:p>
    <w:p w:rsidR="008D3937" w:rsidRPr="008D3937" w:rsidRDefault="008D3937" w:rsidP="00EF1C53">
      <w:pPr>
        <w:numPr>
          <w:ilvl w:val="0"/>
          <w:numId w:val="10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567"/>
        <w:contextualSpacing/>
        <w:jc w:val="both"/>
        <w:rPr>
          <w:rFonts w:eastAsia="Times New Roman"/>
          <w:lang w:eastAsia="ru-RU"/>
        </w:rPr>
      </w:pPr>
      <w:r w:rsidRPr="008D3937">
        <w:rPr>
          <w:rFonts w:eastAsia="Times New Roman"/>
          <w:lang w:eastAsia="ru-RU"/>
        </w:rPr>
        <w:t>предельные значения давлений и температур энергоносителя, которые они могут выдержать без разрушения;</w:t>
      </w:r>
    </w:p>
    <w:p w:rsidR="008D3937" w:rsidRPr="008D3937" w:rsidRDefault="008D3937" w:rsidP="00EF1C53">
      <w:pPr>
        <w:numPr>
          <w:ilvl w:val="0"/>
          <w:numId w:val="10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567"/>
        <w:contextualSpacing/>
        <w:jc w:val="both"/>
        <w:rPr>
          <w:rFonts w:eastAsia="Times New Roman"/>
          <w:lang w:eastAsia="ru-RU"/>
        </w:rPr>
      </w:pPr>
      <w:r w:rsidRPr="008D3937">
        <w:rPr>
          <w:rFonts w:eastAsia="Times New Roman"/>
          <w:lang w:eastAsia="ru-RU"/>
        </w:rPr>
        <w:t>местоположение энергетического источника и каждого потребителя;</w:t>
      </w:r>
    </w:p>
    <w:p w:rsidR="008D3937" w:rsidRPr="008D3937" w:rsidRDefault="008D3937" w:rsidP="00EF1C53">
      <w:pPr>
        <w:numPr>
          <w:ilvl w:val="0"/>
          <w:numId w:val="10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567"/>
        <w:contextualSpacing/>
        <w:jc w:val="both"/>
        <w:rPr>
          <w:rFonts w:eastAsia="Times New Roman"/>
          <w:lang w:eastAsia="ru-RU"/>
        </w:rPr>
      </w:pPr>
      <w:r w:rsidRPr="008D3937">
        <w:rPr>
          <w:rFonts w:eastAsia="Times New Roman"/>
          <w:lang w:eastAsia="ru-RU"/>
        </w:rPr>
        <w:t>геометрические длины каждого участка трубопроводов, а также количество и типы установленных на участке местных сопротивлений;</w:t>
      </w:r>
    </w:p>
    <w:p w:rsidR="008D3937" w:rsidRPr="008D3937" w:rsidRDefault="008D3937" w:rsidP="00EF1C53">
      <w:pPr>
        <w:numPr>
          <w:ilvl w:val="0"/>
          <w:numId w:val="10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567"/>
        <w:contextualSpacing/>
        <w:jc w:val="both"/>
        <w:rPr>
          <w:rFonts w:eastAsia="Times New Roman"/>
          <w:lang w:eastAsia="ru-RU"/>
        </w:rPr>
      </w:pPr>
      <w:r w:rsidRPr="008D3937">
        <w:rPr>
          <w:rFonts w:eastAsia="Times New Roman"/>
          <w:lang w:eastAsia="ru-RU"/>
        </w:rPr>
        <w:t>расчетные (максимальные) потребности каждого потребителя в транспортируемом энергоносителе;</w:t>
      </w:r>
    </w:p>
    <w:p w:rsidR="008D3937" w:rsidRPr="008D3937" w:rsidRDefault="008D3937" w:rsidP="00EF1C53">
      <w:pPr>
        <w:numPr>
          <w:ilvl w:val="0"/>
          <w:numId w:val="10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567"/>
        <w:contextualSpacing/>
        <w:jc w:val="both"/>
        <w:rPr>
          <w:rFonts w:eastAsia="Times New Roman"/>
          <w:lang w:eastAsia="ru-RU"/>
        </w:rPr>
      </w:pPr>
      <w:r w:rsidRPr="008D3937">
        <w:rPr>
          <w:rFonts w:eastAsia="Times New Roman"/>
          <w:lang w:eastAsia="ru-RU"/>
        </w:rPr>
        <w:t>требующиеся каждому потребителю параметры теплоносителей;</w:t>
      </w:r>
    </w:p>
    <w:p w:rsidR="008D3937" w:rsidRDefault="008D3937" w:rsidP="00EF1C53">
      <w:pPr>
        <w:numPr>
          <w:ilvl w:val="0"/>
          <w:numId w:val="10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567"/>
        <w:contextualSpacing/>
        <w:jc w:val="both"/>
        <w:rPr>
          <w:rFonts w:eastAsia="Times New Roman"/>
          <w:lang w:eastAsia="ru-RU"/>
        </w:rPr>
      </w:pPr>
      <w:r w:rsidRPr="008D3937">
        <w:rPr>
          <w:rFonts w:eastAsia="Times New Roman"/>
          <w:lang w:eastAsia="ru-RU"/>
        </w:rPr>
        <w:t>табличные или графические материалы для определения зависимостей физических свойств теплоносителя (плотность, вязкость и др.) от изменения его параметров при движении по трубопроводу.</w:t>
      </w:r>
    </w:p>
    <w:p w:rsidR="008D3937" w:rsidRPr="008D3937" w:rsidRDefault="008D3937" w:rsidP="008D3937">
      <w:pPr>
        <w:tabs>
          <w:tab w:val="left" w:pos="0"/>
        </w:tabs>
        <w:spacing w:before="100" w:beforeAutospacing="1" w:after="100" w:afterAutospacing="1" w:line="360" w:lineRule="auto"/>
        <w:ind w:left="567"/>
        <w:contextualSpacing/>
        <w:jc w:val="both"/>
        <w:rPr>
          <w:rFonts w:eastAsia="Times New Roman"/>
          <w:lang w:eastAsia="ru-RU"/>
        </w:rPr>
      </w:pPr>
      <w:r w:rsidRPr="008D3937">
        <w:rPr>
          <w:rFonts w:eastAsia="Times New Roman"/>
          <w:lang w:eastAsia="ru-RU"/>
        </w:rPr>
        <w:t>В задачу гидравлических расчетов входят:</w:t>
      </w:r>
    </w:p>
    <w:p w:rsidR="008D3937" w:rsidRPr="008D3937" w:rsidRDefault="008D3937" w:rsidP="00EF1C53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567"/>
        <w:contextualSpacing/>
        <w:jc w:val="both"/>
        <w:rPr>
          <w:rFonts w:eastAsia="Times New Roman"/>
          <w:lang w:eastAsia="ru-RU"/>
        </w:rPr>
      </w:pPr>
      <w:r w:rsidRPr="008D3937">
        <w:rPr>
          <w:rFonts w:eastAsia="Times New Roman"/>
          <w:lang w:eastAsia="ru-RU"/>
        </w:rPr>
        <w:t>определение диаметров всех участков трубопровода, обеспечивающих доставку каждому потребителю необходимое ему расчетное количество теплоносителя (энергоносителя);</w:t>
      </w:r>
    </w:p>
    <w:p w:rsidR="008D3937" w:rsidRPr="008D3937" w:rsidRDefault="008D3937" w:rsidP="00EF1C53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567"/>
        <w:contextualSpacing/>
        <w:jc w:val="both"/>
        <w:rPr>
          <w:rFonts w:eastAsia="Times New Roman"/>
          <w:lang w:eastAsia="ru-RU"/>
        </w:rPr>
      </w:pPr>
      <w:r w:rsidRPr="008D3937">
        <w:rPr>
          <w:rFonts w:eastAsia="Times New Roman"/>
          <w:lang w:eastAsia="ru-RU"/>
        </w:rPr>
        <w:t>определение потерь давления энергоносителя при прохождении через соответствующий участок трубопроводной системы.</w:t>
      </w:r>
    </w:p>
    <w:p w:rsidR="008D3937" w:rsidRDefault="008D3937" w:rsidP="00EF1C53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567"/>
        <w:contextualSpacing/>
        <w:jc w:val="both"/>
        <w:rPr>
          <w:rFonts w:eastAsia="Times New Roman"/>
          <w:lang w:eastAsia="ru-RU"/>
        </w:rPr>
      </w:pPr>
      <w:r w:rsidRPr="008D3937">
        <w:rPr>
          <w:rFonts w:eastAsia="Times New Roman"/>
          <w:lang w:eastAsia="ru-RU"/>
        </w:rPr>
        <w:t>определение величины давления энергоносителя в каждом сечении рассчитываемого трубопровода.</w:t>
      </w:r>
    </w:p>
    <w:p w:rsidR="008D3937" w:rsidRPr="008D3937" w:rsidRDefault="008D3937" w:rsidP="008D3937">
      <w:pPr>
        <w:spacing w:before="100" w:beforeAutospacing="1" w:after="100" w:afterAutospacing="1" w:line="36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8D3937">
        <w:rPr>
          <w:rFonts w:eastAsia="Times New Roman"/>
          <w:lang w:eastAsia="ru-RU"/>
        </w:rPr>
        <w:lastRenderedPageBreak/>
        <w:t>По результатам гидравлических расчетов тепловых сетей строятся пьезометрические графики.</w:t>
      </w:r>
    </w:p>
    <w:p w:rsidR="008D3937" w:rsidRDefault="0071217A" w:rsidP="008D3937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8D3937" w:rsidRPr="008D3937">
        <w:rPr>
          <w:rFonts w:eastAsia="Times New Roman"/>
          <w:lang w:eastAsia="ru-RU"/>
        </w:rPr>
        <w:t xml:space="preserve">ьезометрические графики тепловых </w:t>
      </w:r>
      <w:r w:rsidR="008D3937" w:rsidRPr="008D3937">
        <w:rPr>
          <w:rFonts w:eastAsia="Times New Roman"/>
          <w:color w:val="auto"/>
          <w:lang w:eastAsia="ru-RU"/>
        </w:rPr>
        <w:t xml:space="preserve">сетей централизованного теплоснабжения </w:t>
      </w:r>
      <w:r w:rsidR="00E747F9">
        <w:rPr>
          <w:rFonts w:eastAsia="Times New Roman"/>
          <w:color w:val="auto"/>
          <w:lang w:eastAsia="ru-RU"/>
        </w:rPr>
        <w:t>городского округа Армянск</w:t>
      </w:r>
      <w:r w:rsidR="008D3937" w:rsidRPr="008D3937">
        <w:rPr>
          <w:rFonts w:eastAsia="Times New Roman"/>
          <w:color w:val="auto"/>
          <w:lang w:eastAsia="ru-RU"/>
        </w:rPr>
        <w:t xml:space="preserve"> представлены в Главе 3 обосновывающих материалов  «Электронная модель системы теплоснабжения </w:t>
      </w:r>
      <w:r w:rsidR="00E747F9">
        <w:rPr>
          <w:rFonts w:eastAsia="Times New Roman"/>
          <w:color w:val="auto"/>
          <w:lang w:eastAsia="ru-RU"/>
        </w:rPr>
        <w:t>городского округа Армянск</w:t>
      </w:r>
      <w:r w:rsidR="008D3937">
        <w:rPr>
          <w:rFonts w:eastAsia="Times New Roman"/>
          <w:lang w:eastAsia="ru-RU"/>
        </w:rPr>
        <w:t>»</w:t>
      </w:r>
      <w:r w:rsidR="008D3937" w:rsidRPr="008D3937">
        <w:rPr>
          <w:rFonts w:eastAsia="Times New Roman"/>
          <w:lang w:eastAsia="ru-RU"/>
        </w:rPr>
        <w:t>.</w:t>
      </w:r>
    </w:p>
    <w:p w:rsidR="008D3937" w:rsidRPr="008D3937" w:rsidRDefault="006C70BD" w:rsidP="006C70BD">
      <w:pPr>
        <w:widowControl w:val="0"/>
        <w:suppressAutoHyphens/>
        <w:autoSpaceDE w:val="0"/>
        <w:spacing w:line="360" w:lineRule="auto"/>
        <w:ind w:firstLine="567"/>
        <w:jc w:val="both"/>
        <w:rPr>
          <w:noProof w:val="0"/>
          <w:lang w:eastAsia="ru-RU"/>
        </w:rPr>
      </w:pPr>
      <w:r>
        <w:t>Рост</w:t>
      </w:r>
      <w:r w:rsidR="008D3937">
        <w:t xml:space="preserve"> тепловой нагрузки, подключаемой на </w:t>
      </w:r>
      <w:r>
        <w:t xml:space="preserve">существующие </w:t>
      </w:r>
      <w:proofErr w:type="gramStart"/>
      <w:r>
        <w:t>мини</w:t>
      </w:r>
      <w:r w:rsidR="008D3937">
        <w:t>котельные</w:t>
      </w:r>
      <w:r>
        <w:t xml:space="preserve">  </w:t>
      </w:r>
      <w:r w:rsidRPr="00B9709F">
        <w:rPr>
          <w:noProof w:val="0"/>
          <w:lang w:eastAsia="ru-RU"/>
        </w:rPr>
        <w:t>ООО</w:t>
      </w:r>
      <w:proofErr w:type="gramEnd"/>
      <w:r w:rsidRPr="00B9709F">
        <w:rPr>
          <w:noProof w:val="0"/>
          <w:lang w:eastAsia="ru-RU"/>
        </w:rPr>
        <w:t xml:space="preserve"> «</w:t>
      </w:r>
      <w:proofErr w:type="spellStart"/>
      <w:r w:rsidRPr="00B9709F">
        <w:rPr>
          <w:noProof w:val="0"/>
          <w:lang w:eastAsia="ru-RU"/>
        </w:rPr>
        <w:t>Теплоград</w:t>
      </w:r>
      <w:proofErr w:type="spellEnd"/>
      <w:r w:rsidRPr="00B9709F">
        <w:rPr>
          <w:noProof w:val="0"/>
          <w:lang w:eastAsia="ru-RU"/>
        </w:rPr>
        <w:t>»</w:t>
      </w:r>
      <w:r>
        <w:rPr>
          <w:noProof w:val="0"/>
          <w:lang w:eastAsia="ru-RU"/>
        </w:rPr>
        <w:t xml:space="preserve">, </w:t>
      </w:r>
      <w:r w:rsidRPr="00B9709F">
        <w:rPr>
          <w:noProof w:val="0"/>
          <w:lang w:eastAsia="ru-RU"/>
        </w:rPr>
        <w:t>ООО «Крымская теплоснабжающая компания»</w:t>
      </w:r>
      <w:r>
        <w:rPr>
          <w:noProof w:val="0"/>
          <w:lang w:eastAsia="ru-RU"/>
        </w:rPr>
        <w:t xml:space="preserve">, </w:t>
      </w:r>
      <w:r w:rsidRPr="00B9709F">
        <w:t>ФГАОУ</w:t>
      </w:r>
      <w:r>
        <w:t> </w:t>
      </w:r>
      <w:r w:rsidRPr="00B9709F">
        <w:t>ВО</w:t>
      </w:r>
      <w:r>
        <w:t> </w:t>
      </w:r>
      <w:r w:rsidRPr="00B9709F">
        <w:t>«КФУ им.В.И. Вернадского»</w:t>
      </w:r>
      <w:r>
        <w:t xml:space="preserve">, </w:t>
      </w:r>
      <w:r w:rsidRPr="00B9709F">
        <w:t>ГБУЗ РК «ЦГБ г.Армянска»</w:t>
      </w:r>
      <w:r>
        <w:rPr>
          <w:noProof w:val="0"/>
          <w:lang w:eastAsia="ru-RU"/>
        </w:rPr>
        <w:t xml:space="preserve"> </w:t>
      </w:r>
      <w:r w:rsidR="003A10B8">
        <w:t>не предусматривается.</w:t>
      </w:r>
    </w:p>
    <w:p w:rsidR="0080459F" w:rsidRPr="001D3674" w:rsidRDefault="0080459F" w:rsidP="0080459F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caps/>
          <w:kern w:val="28"/>
          <w:highlight w:val="yellow"/>
        </w:rPr>
      </w:pPr>
    </w:p>
    <w:p w:rsidR="0080459F" w:rsidRPr="006B2B23" w:rsidRDefault="0080459F" w:rsidP="004D70EF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b/>
          <w:bCs/>
          <w:caps/>
          <w:kern w:val="28"/>
        </w:rPr>
      </w:pPr>
      <w:bookmarkStart w:id="11" w:name="_Toc429071348"/>
      <w:bookmarkStart w:id="12" w:name="_Toc468639267"/>
      <w:r w:rsidRPr="006B2B23">
        <w:rPr>
          <w:b/>
          <w:bCs/>
          <w:caps/>
          <w:kern w:val="28"/>
        </w:rPr>
        <w:t xml:space="preserve">Раздел 4. </w:t>
      </w:r>
      <w:bookmarkEnd w:id="11"/>
      <w:r w:rsidR="004D70EF" w:rsidRPr="004D70EF">
        <w:rPr>
          <w:b/>
          <w:bCs/>
          <w:caps/>
          <w:kern w:val="28"/>
        </w:rPr>
        <w:t>выводы о резервах (дефицитах) существующей системы теплоснабжения при обеспечении перспективной тепловой нагрузки потребителей</w:t>
      </w:r>
      <w:bookmarkEnd w:id="12"/>
    </w:p>
    <w:p w:rsidR="0080459F" w:rsidRPr="001D3674" w:rsidRDefault="0080459F" w:rsidP="0080459F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caps/>
          <w:kern w:val="28"/>
          <w:highlight w:val="yellow"/>
        </w:rPr>
      </w:pPr>
    </w:p>
    <w:p w:rsidR="0071217A" w:rsidRDefault="0071217A" w:rsidP="0071217A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Times New Roman"/>
          <w:color w:val="auto"/>
          <w:lang w:eastAsia="ru-RU"/>
        </w:rPr>
      </w:pPr>
      <w:r w:rsidRPr="00D44189">
        <w:rPr>
          <w:rFonts w:eastAsia="Times New Roman"/>
          <w:color w:val="auto"/>
          <w:lang w:eastAsia="ru-RU"/>
        </w:rPr>
        <w:t xml:space="preserve">Существующие резервы тепловой мощности на источниках теплоснабжения, расположенных на территории </w:t>
      </w:r>
      <w:r>
        <w:rPr>
          <w:rFonts w:eastAsia="Times New Roman"/>
          <w:color w:val="auto"/>
          <w:lang w:eastAsia="ru-RU"/>
        </w:rPr>
        <w:t>городского округа Армянск</w:t>
      </w:r>
      <w:r w:rsidRPr="00D44189">
        <w:rPr>
          <w:rFonts w:eastAsia="Times New Roman"/>
          <w:color w:val="auto"/>
          <w:lang w:eastAsia="ru-RU"/>
        </w:rPr>
        <w:t>, представлены в балансах тепловой мощности, приведенных в Разделе 1 настоящей главы схемы теплоснабжения.</w:t>
      </w:r>
    </w:p>
    <w:p w:rsidR="00EE4705" w:rsidRDefault="006C70BD" w:rsidP="00EE4705">
      <w:pPr>
        <w:widowControl w:val="0"/>
        <w:suppressAutoHyphens/>
        <w:autoSpaceDE w:val="0"/>
        <w:spacing w:line="360" w:lineRule="auto"/>
        <w:ind w:firstLine="567"/>
        <w:jc w:val="both"/>
      </w:pPr>
      <w:r>
        <w:t xml:space="preserve">Рост тепловой нагрузки, подключаемой на существующие </w:t>
      </w:r>
      <w:proofErr w:type="gramStart"/>
      <w:r>
        <w:t xml:space="preserve">миникотельные  </w:t>
      </w:r>
      <w:r w:rsidRPr="00B9709F">
        <w:rPr>
          <w:noProof w:val="0"/>
          <w:lang w:eastAsia="ru-RU"/>
        </w:rPr>
        <w:t>ООО</w:t>
      </w:r>
      <w:proofErr w:type="gramEnd"/>
      <w:r w:rsidRPr="00B9709F">
        <w:rPr>
          <w:noProof w:val="0"/>
          <w:lang w:eastAsia="ru-RU"/>
        </w:rPr>
        <w:t xml:space="preserve"> «</w:t>
      </w:r>
      <w:proofErr w:type="spellStart"/>
      <w:r w:rsidRPr="00B9709F">
        <w:rPr>
          <w:noProof w:val="0"/>
          <w:lang w:eastAsia="ru-RU"/>
        </w:rPr>
        <w:t>Теплоград</w:t>
      </w:r>
      <w:proofErr w:type="spellEnd"/>
      <w:r w:rsidRPr="00B9709F">
        <w:rPr>
          <w:noProof w:val="0"/>
          <w:lang w:eastAsia="ru-RU"/>
        </w:rPr>
        <w:t>»</w:t>
      </w:r>
      <w:r>
        <w:rPr>
          <w:noProof w:val="0"/>
          <w:lang w:eastAsia="ru-RU"/>
        </w:rPr>
        <w:t>,</w:t>
      </w:r>
      <w:r w:rsidR="00610865">
        <w:rPr>
          <w:noProof w:val="0"/>
          <w:lang w:eastAsia="ru-RU"/>
        </w:rPr>
        <w:t xml:space="preserve"> </w:t>
      </w:r>
      <w:r w:rsidRPr="00B9709F">
        <w:rPr>
          <w:noProof w:val="0"/>
          <w:lang w:eastAsia="ru-RU"/>
        </w:rPr>
        <w:t>ООО «Крымская теплоснабжающая компания»</w:t>
      </w:r>
      <w:r>
        <w:rPr>
          <w:noProof w:val="0"/>
          <w:lang w:eastAsia="ru-RU"/>
        </w:rPr>
        <w:t xml:space="preserve">, </w:t>
      </w:r>
      <w:r w:rsidRPr="00B9709F">
        <w:t>ФГАОУ</w:t>
      </w:r>
      <w:r>
        <w:t> </w:t>
      </w:r>
      <w:r w:rsidRPr="00B9709F">
        <w:t>ВО</w:t>
      </w:r>
      <w:r>
        <w:t> </w:t>
      </w:r>
      <w:r w:rsidRPr="00B9709F">
        <w:t>«КФУ им.В.И. Вернадского»</w:t>
      </w:r>
      <w:r>
        <w:t xml:space="preserve">, </w:t>
      </w:r>
      <w:r w:rsidRPr="00B9709F">
        <w:t>ГБУЗ РК «ЦГБ г.Армянска»</w:t>
      </w:r>
      <w:r>
        <w:rPr>
          <w:noProof w:val="0"/>
          <w:lang w:eastAsia="ru-RU"/>
        </w:rPr>
        <w:t xml:space="preserve"> </w:t>
      </w:r>
      <w:r>
        <w:t>не предусматривается.</w:t>
      </w:r>
    </w:p>
    <w:p w:rsidR="00EE4705" w:rsidRPr="00EE4705" w:rsidRDefault="00EE4705" w:rsidP="00EE4705">
      <w:pPr>
        <w:widowControl w:val="0"/>
        <w:spacing w:line="360" w:lineRule="auto"/>
        <w:ind w:firstLine="567"/>
        <w:jc w:val="both"/>
        <w:rPr>
          <w:bCs/>
          <w:szCs w:val="20"/>
        </w:rPr>
      </w:pPr>
      <w:r>
        <w:rPr>
          <w:bCs/>
          <w:szCs w:val="20"/>
        </w:rPr>
        <w:t>Также, учитывая что жилой фонд городского округа Армянск использует автономные источники теплоснабжения, тепловая нагрузка перспективных объектов капитального строительства будет покрыта индивидуальными источниками теплоснабжения.</w:t>
      </w:r>
    </w:p>
    <w:p w:rsidR="00FB1B9A" w:rsidRPr="002E7E01" w:rsidRDefault="002E7E01" w:rsidP="002E7E01">
      <w:pPr>
        <w:widowControl w:val="0"/>
        <w:spacing w:line="360" w:lineRule="auto"/>
        <w:ind w:firstLine="567"/>
        <w:jc w:val="both"/>
      </w:pPr>
      <w:r>
        <w:t xml:space="preserve">Существующий и перспективный резерв (дефицит) тепловой мощности по котельным приведен в таблице </w:t>
      </w:r>
      <w:r w:rsidR="009A6936">
        <w:t>8</w:t>
      </w:r>
      <w:r>
        <w:t>.</w:t>
      </w:r>
    </w:p>
    <w:p w:rsidR="006C70BD" w:rsidRDefault="006C70BD" w:rsidP="002E7E01">
      <w:pPr>
        <w:widowControl w:val="0"/>
        <w:suppressAutoHyphens/>
        <w:autoSpaceDE w:val="0"/>
        <w:spacing w:line="360" w:lineRule="auto"/>
        <w:jc w:val="both"/>
        <w:rPr>
          <w:rFonts w:eastAsia="Times New Roman"/>
          <w:noProof w:val="0"/>
          <w:color w:val="auto"/>
          <w:lang w:eastAsia="ru-RU"/>
        </w:rPr>
      </w:pPr>
    </w:p>
    <w:p w:rsidR="006C70BD" w:rsidRDefault="006C70BD" w:rsidP="002E7E01">
      <w:pPr>
        <w:widowControl w:val="0"/>
        <w:suppressAutoHyphens/>
        <w:autoSpaceDE w:val="0"/>
        <w:spacing w:line="360" w:lineRule="auto"/>
        <w:jc w:val="both"/>
        <w:rPr>
          <w:rFonts w:eastAsia="Times New Roman"/>
          <w:noProof w:val="0"/>
          <w:color w:val="auto"/>
          <w:lang w:eastAsia="ru-RU"/>
        </w:rPr>
        <w:sectPr w:rsidR="006C70BD" w:rsidSect="001A17FD">
          <w:headerReference w:type="default" r:id="rId17"/>
          <w:headerReference w:type="first" r:id="rId18"/>
          <w:pgSz w:w="11906" w:h="16838"/>
          <w:pgMar w:top="567" w:right="567" w:bottom="567" w:left="1134" w:header="397" w:footer="283" w:gutter="0"/>
          <w:cols w:space="708"/>
          <w:titlePg/>
          <w:docGrid w:linePitch="381"/>
        </w:sectPr>
      </w:pPr>
    </w:p>
    <w:p w:rsidR="00EE4705" w:rsidRDefault="00EE4705" w:rsidP="00EE4705">
      <w:pPr>
        <w:pStyle w:val="af9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9A6936">
        <w:rPr>
          <w:rFonts w:ascii="Times New Roman" w:hAnsi="Times New Roman"/>
          <w:sz w:val="28"/>
          <w:szCs w:val="28"/>
        </w:rPr>
        <w:t>8</w:t>
      </w:r>
      <w:r w:rsidRPr="00FE4E5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 w:val="0"/>
          <w:bCs w:val="0"/>
          <w:sz w:val="28"/>
          <w:szCs w:val="28"/>
        </w:rPr>
        <w:t>Резерв/дефицит тепловой мощности на котельных</w:t>
      </w:r>
    </w:p>
    <w:tbl>
      <w:tblPr>
        <w:tblW w:w="5000" w:type="pct"/>
        <w:tblInd w:w="87" w:type="dxa"/>
        <w:tblLook w:val="00A0" w:firstRow="1" w:lastRow="0" w:firstColumn="1" w:lastColumn="0" w:noHBand="0" w:noVBand="0"/>
      </w:tblPr>
      <w:tblGrid>
        <w:gridCol w:w="577"/>
        <w:gridCol w:w="1739"/>
        <w:gridCol w:w="2453"/>
        <w:gridCol w:w="1790"/>
        <w:gridCol w:w="1743"/>
        <w:gridCol w:w="1188"/>
        <w:gridCol w:w="1271"/>
        <w:gridCol w:w="1350"/>
        <w:gridCol w:w="1953"/>
        <w:gridCol w:w="1856"/>
      </w:tblGrid>
      <w:tr w:rsidR="00EE4705" w:rsidRPr="00DF5CE4" w:rsidTr="00EC6646">
        <w:trPr>
          <w:trHeight w:val="1140"/>
          <w:tblHeader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Адрес котельной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Установленная мощность, Гкал/ч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Располагаемая мощность, Гкал/ч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Расход тепловой энергии на СН, Гкал/ч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Тепловая мощность НЕТТО, Гкал/ч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Потери тепловой мощности, Гкал/ч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Присоединенная нагрузка, Гкал/ч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Резерв/дефицит тепловой мощности, Гкал/ч</w:t>
            </w:r>
          </w:p>
        </w:tc>
      </w:tr>
      <w:tr w:rsidR="00EE4705" w:rsidRPr="00DF5CE4" w:rsidTr="00EC6646">
        <w:trPr>
          <w:trHeight w:val="300"/>
          <w:tblHeader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12</w:t>
            </w:r>
          </w:p>
        </w:tc>
      </w:tr>
      <w:tr w:rsidR="00EE4705" w:rsidRPr="00DF5CE4" w:rsidTr="00EC6646">
        <w:trPr>
          <w:trHeight w:val="5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both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, д.17-в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0.826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0.826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0.826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0.012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0.297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0.517</w:t>
            </w:r>
          </w:p>
        </w:tc>
      </w:tr>
      <w:tr w:rsidR="00EE4705" w:rsidRPr="00DF5CE4" w:rsidTr="00EC6646">
        <w:trPr>
          <w:trHeight w:val="5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both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мкрн.Васильева</w:t>
            </w:r>
            <w:proofErr w:type="spellEnd"/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, д.29-а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0.661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0.661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0.661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0.014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0.223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0.424</w:t>
            </w:r>
          </w:p>
        </w:tc>
      </w:tr>
      <w:tr w:rsidR="00EE4705" w:rsidRPr="00DF5CE4" w:rsidTr="00EC6646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both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, д.12-</w:t>
            </w:r>
            <w:proofErr w:type="gramStart"/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г,д</w:t>
            </w:r>
            <w:proofErr w:type="gram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1.322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1.322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1.322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0.020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0.597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0.705</w:t>
            </w:r>
          </w:p>
        </w:tc>
      </w:tr>
      <w:tr w:rsidR="00EE4705" w:rsidRPr="00DF5CE4" w:rsidTr="00EC6646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both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, д.14-а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0.207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0.121</w:t>
            </w:r>
          </w:p>
        </w:tc>
      </w:tr>
      <w:tr w:rsidR="00EE4705" w:rsidRPr="00DF5CE4" w:rsidTr="00EC6646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both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мкрн.Корявко</w:t>
            </w:r>
            <w:proofErr w:type="spellEnd"/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, д.10-б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0.241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0.241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0.241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0.002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0.119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0.120</w:t>
            </w:r>
          </w:p>
        </w:tc>
      </w:tr>
      <w:tr w:rsidR="00EE4705" w:rsidRPr="00DF5CE4" w:rsidTr="00EC6646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both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ул.Гайдара</w:t>
            </w:r>
            <w:proofErr w:type="spellEnd"/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 xml:space="preserve"> д.6-а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0.496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0.496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0.496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0.008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0.206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0.282</w:t>
            </w:r>
          </w:p>
        </w:tc>
      </w:tr>
      <w:tr w:rsidR="00EE4705" w:rsidRPr="00DF5CE4" w:rsidTr="00EC6646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both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с. Перекоп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ул. Театральная д.1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0.258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0.258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0.258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0.008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0.258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-0.008</w:t>
            </w:r>
          </w:p>
        </w:tc>
      </w:tr>
      <w:tr w:rsidR="00EE4705" w:rsidRPr="00DF5CE4" w:rsidTr="00EC6646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both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с.Суворово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 xml:space="preserve"> д.45-а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0.064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0.021</w:t>
            </w:r>
          </w:p>
        </w:tc>
      </w:tr>
      <w:tr w:rsidR="00EE4705" w:rsidRPr="00DF5CE4" w:rsidTr="00EC6646">
        <w:trPr>
          <w:trHeight w:val="5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both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, д.5-в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0.331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0.042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0.286</w:t>
            </w:r>
          </w:p>
        </w:tc>
      </w:tr>
      <w:tr w:rsidR="00EE4705" w:rsidRPr="00DF5CE4" w:rsidTr="00EC6646">
        <w:trPr>
          <w:trHeight w:val="5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both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0.172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0.172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0.172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0.119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0.050</w:t>
            </w:r>
          </w:p>
        </w:tc>
      </w:tr>
      <w:tr w:rsidR="00EE4705" w:rsidRPr="00DF5CE4" w:rsidTr="00EC6646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both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ул.Иванищева</w:t>
            </w:r>
            <w:proofErr w:type="spellEnd"/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, д.7-а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0.086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0.0004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0.034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0.052</w:t>
            </w:r>
          </w:p>
        </w:tc>
      </w:tr>
      <w:tr w:rsidR="00EE4705" w:rsidRPr="00DF5CE4" w:rsidTr="00EC6646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both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ул. Школьная д.7-б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0,157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0,015</w:t>
            </w:r>
          </w:p>
        </w:tc>
      </w:tr>
      <w:tr w:rsidR="00EE4705" w:rsidRPr="00DF5CE4" w:rsidTr="00EC6646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both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</w:tr>
      <w:tr w:rsidR="00EE4705" w:rsidRPr="00DF5CE4" w:rsidTr="00EC6646">
        <w:trPr>
          <w:trHeight w:val="5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both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г.Армянск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0.688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0.287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</w:tr>
      <w:tr w:rsidR="00EE4705" w:rsidRPr="00DF5CE4" w:rsidTr="00EC6646">
        <w:trPr>
          <w:trHeight w:val="5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both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г. Армянск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ул.Симферопольская</w:t>
            </w:r>
            <w:proofErr w:type="spellEnd"/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, д.25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0.688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0.400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н/д</w:t>
            </w:r>
          </w:p>
        </w:tc>
      </w:tr>
      <w:tr w:rsidR="00EE4705" w:rsidRPr="00DF5CE4" w:rsidTr="00EC6646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both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noProof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6.1856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5.4964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0.000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4.810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0.075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2.166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05" w:rsidRPr="00DF5CE4" w:rsidRDefault="00EE4705" w:rsidP="00EC6646">
            <w:pPr>
              <w:jc w:val="center"/>
              <w:rPr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</w:pPr>
            <w:r w:rsidRPr="00DF5CE4">
              <w:rPr>
                <w:b/>
                <w:bCs/>
                <w:noProof w:val="0"/>
                <w:color w:val="auto"/>
                <w:sz w:val="20"/>
                <w:szCs w:val="20"/>
                <w:lang w:eastAsia="ru-RU"/>
              </w:rPr>
              <w:t>2.569</w:t>
            </w:r>
          </w:p>
        </w:tc>
      </w:tr>
    </w:tbl>
    <w:p w:rsidR="00EE4705" w:rsidRDefault="00EE4705" w:rsidP="00EE4705">
      <w:pPr>
        <w:rPr>
          <w:lang w:eastAsia="ru-RU"/>
        </w:rPr>
      </w:pPr>
    </w:p>
    <w:p w:rsidR="006C70BD" w:rsidRPr="00EE4705" w:rsidRDefault="00EE4705" w:rsidP="00EE4705">
      <w:pPr>
        <w:spacing w:line="360" w:lineRule="auto"/>
        <w:ind w:right="-235" w:firstLine="567"/>
        <w:contextualSpacing/>
        <w:jc w:val="both"/>
        <w:rPr>
          <w:lang w:eastAsia="ru-RU"/>
        </w:rPr>
      </w:pPr>
      <w:r>
        <w:rPr>
          <w:lang w:eastAsia="ru-RU"/>
        </w:rPr>
        <w:lastRenderedPageBreak/>
        <w:t>Исходя из вышепредставленной таблицы, по котельной ООО «Теплоград» по ул.Театральная 1 (с.Перекоп) имеется дефицит мощности 0,008 Гкал/ч. В связи с тем, что фактическое потребление за 2015 год тепловой энергии потребителями от данной котельной составляет  всего 540 Гкал (48% загруженности котельной) , дефицит тепловой мощности является незначительным.</w:t>
      </w:r>
    </w:p>
    <w:p w:rsidR="006C70BD" w:rsidRDefault="006C70BD" w:rsidP="002E7E01">
      <w:pPr>
        <w:widowControl w:val="0"/>
        <w:suppressAutoHyphens/>
        <w:autoSpaceDE w:val="0"/>
        <w:spacing w:line="360" w:lineRule="auto"/>
        <w:jc w:val="both"/>
        <w:rPr>
          <w:rFonts w:eastAsia="Times New Roman"/>
          <w:noProof w:val="0"/>
          <w:color w:val="auto"/>
          <w:lang w:eastAsia="ru-RU"/>
        </w:rPr>
        <w:sectPr w:rsidR="006C70BD" w:rsidSect="006C70BD">
          <w:pgSz w:w="16838" w:h="11906" w:orient="landscape"/>
          <w:pgMar w:top="1134" w:right="567" w:bottom="567" w:left="567" w:header="397" w:footer="284" w:gutter="0"/>
          <w:cols w:space="708"/>
          <w:titlePg/>
          <w:docGrid w:linePitch="381"/>
        </w:sectPr>
      </w:pPr>
    </w:p>
    <w:p w:rsidR="0080459F" w:rsidRDefault="0080459F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</w:rPr>
      </w:pPr>
      <w:bookmarkStart w:id="13" w:name="_Toc281344659"/>
      <w:bookmarkStart w:id="14" w:name="_Toc354667198"/>
      <w:bookmarkStart w:id="15" w:name="_Toc468639268"/>
      <w:r w:rsidRPr="006B2B23">
        <w:rPr>
          <w:b/>
          <w:bCs/>
          <w:caps/>
          <w:kern w:val="28"/>
        </w:rPr>
        <w:lastRenderedPageBreak/>
        <w:t>Список литературы</w:t>
      </w:r>
      <w:bookmarkEnd w:id="13"/>
      <w:bookmarkEnd w:id="14"/>
      <w:bookmarkEnd w:id="15"/>
    </w:p>
    <w:p w:rsidR="0080459F" w:rsidRPr="006B2B23" w:rsidRDefault="0080459F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</w:rPr>
      </w:pPr>
    </w:p>
    <w:p w:rsidR="0080459F" w:rsidRPr="006B2B23" w:rsidRDefault="0080459F" w:rsidP="00EF1C5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bookmarkStart w:id="16" w:name="_Ref285980363"/>
      <w:r w:rsidRPr="006B2B23">
        <w:rPr>
          <w:bCs/>
        </w:rPr>
        <w:t>Федеральный закон «О теплоснабжении» от 27 июля 2010 года № 190-ФЗ</w:t>
      </w:r>
      <w:r w:rsidRPr="006B2B23">
        <w:t>.</w:t>
      </w:r>
    </w:p>
    <w:p w:rsidR="0080459F" w:rsidRPr="006B2B23" w:rsidRDefault="0080459F" w:rsidP="00EF1C5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r w:rsidRPr="006B2B23">
        <w:t>Федеральный закон «Об энергосбережении и о повышении энергетической эффективности и о внесении изменений в отдельные законодательные акты российской федерации» от 23 ноября 2009 года № 261-ФЗ.</w:t>
      </w:r>
      <w:bookmarkEnd w:id="16"/>
    </w:p>
    <w:p w:rsidR="0080459F" w:rsidRPr="006B2B23" w:rsidRDefault="0080459F" w:rsidP="00EF1C5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r w:rsidRPr="006B2B23">
        <w:t>Постановление Правительства РФ от 22.02.2012 г. № 154 «О требованиях к схемам теплоснабжения, порядку их разработки и утверждения».</w:t>
      </w:r>
    </w:p>
    <w:p w:rsidR="0080459F" w:rsidRPr="006B2B23" w:rsidRDefault="0080459F" w:rsidP="00EF1C53">
      <w:pPr>
        <w:pStyle w:val="a6"/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jc w:val="both"/>
      </w:pPr>
      <w:bookmarkStart w:id="17" w:name="_Ref289596421"/>
      <w:r w:rsidRPr="006B2B23">
        <w:t>Приказ Минэнерго РФ от 30.12.2008 № 323 «Об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электростанций станций и котельных» (вместе с «Инструкцией по организации в Минэнерго России работы по расчету и обоснованию нормативов удельного расхода топлива на отпущенную электрическую и тепловую энергию от тепловых электрических станций и котельных»).</w:t>
      </w:r>
      <w:bookmarkEnd w:id="17"/>
    </w:p>
    <w:p w:rsidR="0080459F" w:rsidRPr="006B2B23" w:rsidRDefault="0080459F" w:rsidP="00EF1C53">
      <w:pPr>
        <w:pStyle w:val="a6"/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jc w:val="both"/>
      </w:pPr>
      <w:bookmarkStart w:id="18" w:name="_Ref279352913"/>
      <w:bookmarkStart w:id="19" w:name="_Ref324074242"/>
      <w:r w:rsidRPr="006B2B23">
        <w:rPr>
          <w:bCs/>
        </w:rPr>
        <w:t>Приказ Минэнерго РФ от 30.12.2008 № 325 «</w:t>
      </w:r>
      <w:r w:rsidRPr="006B2B23">
        <w:t>Об организации в Министерстве Энергетики Российской Федерации работы по утверждению нормативов технологических потерь при передаче тепловой энергии» (вместе с «Инструкцией по организации в Минэнерго России работы по расчету и обоснованию нормативов технологических потерь при передаче тепловой энергии»)</w:t>
      </w:r>
      <w:bookmarkEnd w:id="18"/>
      <w:r w:rsidRPr="006B2B23">
        <w:t>.</w:t>
      </w:r>
      <w:bookmarkEnd w:id="19"/>
    </w:p>
    <w:p w:rsidR="0080459F" w:rsidRPr="006B2B23" w:rsidRDefault="0080459F" w:rsidP="00EF1C5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r w:rsidRPr="006B2B23">
        <w:t>Правила учета тепловой энергии и теплоносителя от 25 сентября 1995 г. № 954.</w:t>
      </w:r>
    </w:p>
    <w:p w:rsidR="0080459F" w:rsidRPr="006B2B23" w:rsidRDefault="0080459F" w:rsidP="00EF1C5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bookmarkStart w:id="20" w:name="_Ref285979978"/>
      <w:r w:rsidRPr="006B2B23">
        <w:t>Строительные норма и правила. «Внутренний водопровод и канализация зданий». СНиП 2.04.01-85*. – М.: Стройиздат, 2003 г.</w:t>
      </w:r>
      <w:bookmarkEnd w:id="20"/>
    </w:p>
    <w:p w:rsidR="0080459F" w:rsidRPr="006B2B23" w:rsidRDefault="0080459F" w:rsidP="00EF1C5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r w:rsidRPr="006B2B23">
        <w:t>Свод правил. «Проектирование тепловых пунктов». СП 41-101-95. – М.: Стройиздат, 1996 г.</w:t>
      </w:r>
    </w:p>
    <w:p w:rsidR="0080459F" w:rsidRPr="006B2B23" w:rsidRDefault="0080459F" w:rsidP="00EF1C53">
      <w:pPr>
        <w:pStyle w:val="a6"/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jc w:val="both"/>
      </w:pPr>
      <w:bookmarkStart w:id="21" w:name="_Ref285979871"/>
      <w:r w:rsidRPr="006B2B23">
        <w:t>Строительные норма и правила. «Строительная климатология». Актуализированная редакция. СНиП 23-01-99*. СП 131.13330.2012. – М.: Стройиздат, 2003 г.</w:t>
      </w:r>
      <w:bookmarkEnd w:id="21"/>
    </w:p>
    <w:p w:rsidR="0080459F" w:rsidRPr="006B2B23" w:rsidRDefault="0080459F" w:rsidP="00EF1C53">
      <w:pPr>
        <w:pStyle w:val="a6"/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jc w:val="both"/>
      </w:pPr>
      <w:r w:rsidRPr="006B2B23">
        <w:t>Строительные нормы и правила. «Тепловая защита зданий». Актуализированная редакция СНиП 23-02-2003. СП 50.13330.2012  – М.: Стройиздат, 2004 г.</w:t>
      </w:r>
    </w:p>
    <w:p w:rsidR="0080459F" w:rsidRPr="006B2B23" w:rsidRDefault="0080459F" w:rsidP="00EF1C53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contextualSpacing/>
        <w:jc w:val="both"/>
      </w:pPr>
      <w:r w:rsidRPr="006B2B23">
        <w:t xml:space="preserve">Строительные нормы и правила. «Отопление, вентиляция и </w:t>
      </w:r>
      <w:r w:rsidRPr="006B2B23">
        <w:lastRenderedPageBreak/>
        <w:t>кондиционирование». СНиП 41-01-2003. – М.: Стройиздат, 2004 г.</w:t>
      </w:r>
    </w:p>
    <w:p w:rsidR="0080459F" w:rsidRPr="006B2B23" w:rsidRDefault="0080459F" w:rsidP="00EF1C53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contextualSpacing/>
        <w:jc w:val="both"/>
      </w:pPr>
      <w:r w:rsidRPr="006B2B23">
        <w:t>Строительные норма и правила. «Тепловые сети». Актуализированная редакция. СНиП 41-02-2003.</w:t>
      </w:r>
      <w:r w:rsidRPr="006B2B23">
        <w:rPr>
          <w:b/>
          <w:bCs/>
        </w:rPr>
        <w:t xml:space="preserve"> </w:t>
      </w:r>
      <w:r w:rsidRPr="006B2B23">
        <w:rPr>
          <w:bCs/>
        </w:rPr>
        <w:t>СП</w:t>
      </w:r>
      <w:r w:rsidRPr="006B2B23">
        <w:rPr>
          <w:rStyle w:val="apple-converted-space"/>
          <w:bCs/>
        </w:rPr>
        <w:t> </w:t>
      </w:r>
      <w:r w:rsidRPr="006B2B23">
        <w:rPr>
          <w:bCs/>
        </w:rPr>
        <w:t>124.13330.2012</w:t>
      </w:r>
      <w:r w:rsidRPr="006B2B23">
        <w:t>. – М.: Стройиздат, 2004 г.</w:t>
      </w:r>
    </w:p>
    <w:p w:rsidR="0080459F" w:rsidRPr="006B2B23" w:rsidRDefault="0080459F" w:rsidP="00EF1C53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contextualSpacing/>
        <w:jc w:val="both"/>
      </w:pPr>
      <w:bookmarkStart w:id="22" w:name="_Ref285979848"/>
      <w:r w:rsidRPr="006B2B23">
        <w:t>Строительные норма и правила. «Тепловая изоляция оборудования и трубопроводов». СНиП 41-03-2003. – М.: ФГУП «ЦПП», 2004 г.</w:t>
      </w:r>
      <w:bookmarkEnd w:id="22"/>
    </w:p>
    <w:p w:rsidR="0080459F" w:rsidRPr="006B2B23" w:rsidRDefault="0080459F" w:rsidP="00EF1C53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contextualSpacing/>
        <w:jc w:val="both"/>
      </w:pPr>
      <w:bookmarkStart w:id="23" w:name="_Ref285979794"/>
      <w:r w:rsidRPr="006B2B23">
        <w:t>МДК 4-05.2004. Методика определения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теплоснабжения. – М.: ФГУП ЦПП, 2004 г.</w:t>
      </w:r>
      <w:bookmarkEnd w:id="23"/>
    </w:p>
    <w:p w:rsidR="0080459F" w:rsidRPr="006B2B23" w:rsidRDefault="0080459F" w:rsidP="00EF1C53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contextualSpacing/>
        <w:jc w:val="both"/>
      </w:pPr>
      <w:r w:rsidRPr="006B2B23">
        <w:t>Методические указания по обследованию теплопотребляющих установок закрытых систем теплоснабжения и разработке мероприятий по энергосбережению. Нормативные документы для тепловых электростанций, котельных и тепловых сетей. РД 34.09.455-95, г. Москва, ВТИ, 1996 год.</w:t>
      </w:r>
    </w:p>
    <w:p w:rsidR="0080459F" w:rsidRDefault="0080459F" w:rsidP="0080459F">
      <w:pPr>
        <w:widowControl w:val="0"/>
        <w:spacing w:line="276" w:lineRule="auto"/>
        <w:contextualSpacing/>
        <w:jc w:val="center"/>
      </w:pPr>
    </w:p>
    <w:p w:rsidR="0080459F" w:rsidRPr="004D0695" w:rsidRDefault="0080459F" w:rsidP="0080459F">
      <w:pPr>
        <w:widowControl w:val="0"/>
        <w:spacing w:line="276" w:lineRule="auto"/>
        <w:contextualSpacing/>
        <w:jc w:val="both"/>
      </w:pPr>
    </w:p>
    <w:p w:rsidR="0035666C" w:rsidRPr="00D459AA" w:rsidRDefault="0035666C" w:rsidP="00D459AA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</w:p>
    <w:sectPr w:rsidR="0035666C" w:rsidRPr="00D459AA" w:rsidSect="001A17FD">
      <w:pgSz w:w="11906" w:h="16838"/>
      <w:pgMar w:top="567" w:right="567" w:bottom="567" w:left="1134" w:header="397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84D" w:rsidRDefault="00FA484D" w:rsidP="00A62CA8">
      <w:r>
        <w:separator/>
      </w:r>
    </w:p>
  </w:endnote>
  <w:endnote w:type="continuationSeparator" w:id="0">
    <w:p w:rsidR="00FA484D" w:rsidRDefault="00FA484D" w:rsidP="00A6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84D" w:rsidRPr="00E8481A" w:rsidRDefault="00FA484D" w:rsidP="00513DD0">
    <w:pPr>
      <w:pStyle w:val="af2"/>
      <w:pBdr>
        <w:top w:val="single" w:sz="4" w:space="1" w:color="auto"/>
      </w:pBdr>
      <w:spacing w:line="276" w:lineRule="auto"/>
      <w:jc w:val="center"/>
      <w:rPr>
        <w:b/>
        <w:sz w:val="15"/>
        <w:szCs w:val="15"/>
      </w:rPr>
    </w:pPr>
    <w:r w:rsidRPr="00E8481A">
      <w:rPr>
        <w:b/>
        <w:sz w:val="15"/>
        <w:szCs w:val="15"/>
      </w:rPr>
      <w:t xml:space="preserve">Схема теплоснабжения муниципальных образований Самарской области. </w:t>
    </w:r>
    <w:proofErr w:type="spellStart"/>
    <w:r w:rsidRPr="00E8481A">
      <w:rPr>
        <w:b/>
        <w:sz w:val="15"/>
        <w:szCs w:val="15"/>
      </w:rPr>
      <w:t>Сызранский</w:t>
    </w:r>
    <w:proofErr w:type="spellEnd"/>
    <w:r w:rsidRPr="00E8481A">
      <w:rPr>
        <w:b/>
        <w:sz w:val="15"/>
        <w:szCs w:val="15"/>
      </w:rPr>
      <w:t xml:space="preserve"> муниципальный район. </w:t>
    </w:r>
  </w:p>
  <w:p w:rsidR="00FA484D" w:rsidRPr="00E8481A" w:rsidRDefault="00FA484D" w:rsidP="00513DD0">
    <w:pPr>
      <w:pStyle w:val="af2"/>
      <w:pBdr>
        <w:top w:val="single" w:sz="4" w:space="1" w:color="auto"/>
      </w:pBdr>
      <w:spacing w:line="276" w:lineRule="auto"/>
      <w:jc w:val="center"/>
      <w:rPr>
        <w:b/>
        <w:sz w:val="15"/>
        <w:szCs w:val="15"/>
      </w:rPr>
    </w:pPr>
    <w:r w:rsidRPr="00E8481A">
      <w:rPr>
        <w:b/>
        <w:sz w:val="15"/>
        <w:szCs w:val="15"/>
      </w:rPr>
      <w:t xml:space="preserve">Городское поселение </w:t>
    </w:r>
    <w:proofErr w:type="spellStart"/>
    <w:proofErr w:type="gramStart"/>
    <w:r w:rsidRPr="00E8481A">
      <w:rPr>
        <w:b/>
        <w:sz w:val="15"/>
        <w:szCs w:val="15"/>
      </w:rPr>
      <w:t>Балашейка</w:t>
    </w:r>
    <w:proofErr w:type="spellEnd"/>
    <w:r w:rsidRPr="00E8481A">
      <w:rPr>
        <w:b/>
        <w:sz w:val="15"/>
        <w:szCs w:val="15"/>
      </w:rPr>
      <w:t xml:space="preserve"> .</w:t>
    </w:r>
    <w:proofErr w:type="gramEnd"/>
    <w:r w:rsidRPr="00E8481A">
      <w:rPr>
        <w:b/>
        <w:sz w:val="15"/>
        <w:szCs w:val="15"/>
      </w:rPr>
      <w:t xml:space="preserve"> </w:t>
    </w:r>
    <w:r>
      <w:rPr>
        <w:b/>
        <w:sz w:val="15"/>
        <w:szCs w:val="15"/>
      </w:rPr>
      <w:t>Шифр 653.ПП-ТГ.014</w:t>
    </w:r>
    <w:r w:rsidRPr="00E8481A">
      <w:rPr>
        <w:b/>
        <w:sz w:val="15"/>
        <w:szCs w:val="15"/>
      </w:rPr>
      <w:t>.001.00</w:t>
    </w:r>
    <w:r>
      <w:rPr>
        <w:b/>
        <w:sz w:val="15"/>
        <w:szCs w:val="15"/>
      </w:rPr>
      <w:t>1</w:t>
    </w:r>
  </w:p>
  <w:p w:rsidR="00FA484D" w:rsidRPr="00E8481A" w:rsidRDefault="00FA484D" w:rsidP="00513DD0">
    <w:pPr>
      <w:pStyle w:val="af4"/>
      <w:tabs>
        <w:tab w:val="right" w:pos="8789"/>
      </w:tabs>
      <w:ind w:right="360"/>
      <w:jc w:val="right"/>
    </w:pPr>
    <w:r w:rsidRPr="00E8481A">
      <w:rPr>
        <w:rStyle w:val="aff"/>
      </w:rPr>
      <w:fldChar w:fldCharType="begin"/>
    </w:r>
    <w:r w:rsidRPr="00E8481A">
      <w:rPr>
        <w:rStyle w:val="aff"/>
      </w:rPr>
      <w:instrText xml:space="preserve"> PAGE </w:instrText>
    </w:r>
    <w:r w:rsidRPr="00E8481A">
      <w:rPr>
        <w:rStyle w:val="aff"/>
      </w:rPr>
      <w:fldChar w:fldCharType="separate"/>
    </w:r>
    <w:r>
      <w:rPr>
        <w:rStyle w:val="aff"/>
        <w:noProof/>
      </w:rPr>
      <w:t>2</w:t>
    </w:r>
    <w:r w:rsidRPr="00E8481A">
      <w:rPr>
        <w:rStyle w:val="aff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84D" w:rsidRDefault="00FA484D" w:rsidP="00391175">
    <w:pPr>
      <w:pStyle w:val="af4"/>
      <w:tabs>
        <w:tab w:val="clear" w:pos="4677"/>
        <w:tab w:val="clear" w:pos="9355"/>
      </w:tabs>
      <w:jc w:val="center"/>
    </w:pPr>
    <w:r w:rsidRPr="00C60A6A">
      <w:t>Москва 201</w:t>
    </w:r>
    <w: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38076"/>
      <w:docPartObj>
        <w:docPartGallery w:val="Page Numbers (Bottom of Page)"/>
        <w:docPartUnique/>
      </w:docPartObj>
    </w:sdtPr>
    <w:sdtContent>
      <w:sdt>
        <w:sdtPr>
          <w:id w:val="8538090"/>
          <w:docPartObj>
            <w:docPartGallery w:val="Page Numbers (Bottom of Page)"/>
            <w:docPartUnique/>
          </w:docPartObj>
        </w:sdtPr>
        <w:sdtContent>
          <w:p w:rsidR="00FA484D" w:rsidRPr="0080459F" w:rsidRDefault="00FA484D" w:rsidP="0080459F">
            <w:pPr>
              <w:pStyle w:val="af2"/>
              <w:pBdr>
                <w:top w:val="single" w:sz="4" w:space="1" w:color="auto"/>
              </w:pBdr>
              <w:spacing w:line="276" w:lineRule="auto"/>
              <w:jc w:val="center"/>
            </w:pPr>
            <w:r w:rsidRPr="00CF34DA">
              <w:rPr>
                <w:b/>
                <w:sz w:val="18"/>
                <w:szCs w:val="18"/>
              </w:rPr>
              <w:t xml:space="preserve">Схема теплоснабжения </w:t>
            </w:r>
            <w:r>
              <w:rPr>
                <w:b/>
                <w:sz w:val="18"/>
                <w:szCs w:val="18"/>
              </w:rPr>
              <w:t xml:space="preserve">городского округа Армянск </w:t>
            </w:r>
            <w:r w:rsidRPr="00CF34DA">
              <w:rPr>
                <w:b/>
                <w:sz w:val="18"/>
                <w:szCs w:val="18"/>
              </w:rPr>
              <w:t xml:space="preserve">Республики Крым </w:t>
            </w:r>
            <w:r>
              <w:rPr>
                <w:b/>
                <w:sz w:val="18"/>
                <w:szCs w:val="18"/>
              </w:rPr>
              <w:t xml:space="preserve">на 2016-2031 </w:t>
            </w:r>
            <w:proofErr w:type="spellStart"/>
            <w:r>
              <w:rPr>
                <w:b/>
                <w:sz w:val="18"/>
                <w:szCs w:val="18"/>
              </w:rPr>
              <w:t>г.г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FA484D" w:rsidRPr="0080459F" w:rsidRDefault="00FA484D" w:rsidP="0080459F">
            <w:pPr>
              <w:pStyle w:val="af2"/>
              <w:pBdr>
                <w:top w:val="single" w:sz="4" w:space="1" w:color="auto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Глава 4. Перспективные балансы тепловой мощности источников тепловой энергии и тепловой нагрузки</w:t>
            </w:r>
          </w:p>
        </w:sdtContent>
      </w:sdt>
      <w:p w:rsidR="00FA484D" w:rsidRPr="0080459F" w:rsidRDefault="00FA484D" w:rsidP="0080459F">
        <w:pPr>
          <w:pStyle w:val="af4"/>
          <w:tabs>
            <w:tab w:val="clear" w:pos="9355"/>
            <w:tab w:val="right" w:pos="9639"/>
          </w:tabs>
          <w:jc w:val="right"/>
          <w:rPr>
            <w:sz w:val="28"/>
            <w:szCs w:val="28"/>
          </w:rPr>
        </w:pPr>
        <w:r w:rsidRPr="000747B5">
          <w:rPr>
            <w:sz w:val="28"/>
            <w:szCs w:val="28"/>
          </w:rPr>
          <w:fldChar w:fldCharType="begin"/>
        </w:r>
        <w:r w:rsidRPr="000747B5">
          <w:rPr>
            <w:sz w:val="28"/>
            <w:szCs w:val="28"/>
          </w:rPr>
          <w:instrText xml:space="preserve"> PAGE   \* MERGEFORMAT </w:instrText>
        </w:r>
        <w:r w:rsidRPr="000747B5">
          <w:rPr>
            <w:sz w:val="28"/>
            <w:szCs w:val="28"/>
          </w:rPr>
          <w:fldChar w:fldCharType="separate"/>
        </w:r>
        <w:r w:rsidR="00B913A7">
          <w:rPr>
            <w:noProof/>
            <w:sz w:val="28"/>
            <w:szCs w:val="28"/>
          </w:rPr>
          <w:t>3</w:t>
        </w:r>
        <w:r w:rsidRPr="000747B5">
          <w:rPr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907616"/>
      <w:docPartObj>
        <w:docPartGallery w:val="Page Numbers (Bottom of Page)"/>
        <w:docPartUnique/>
      </w:docPartObj>
    </w:sdtPr>
    <w:sdtContent>
      <w:p w:rsidR="00B913A7" w:rsidRPr="0080459F" w:rsidRDefault="00B913A7" w:rsidP="00B913A7">
        <w:pPr>
          <w:pStyle w:val="af2"/>
          <w:pBdr>
            <w:top w:val="single" w:sz="4" w:space="1" w:color="auto"/>
          </w:pBdr>
          <w:spacing w:line="276" w:lineRule="auto"/>
          <w:jc w:val="center"/>
        </w:pPr>
        <w:r w:rsidRPr="00CF34DA">
          <w:rPr>
            <w:b/>
            <w:sz w:val="18"/>
            <w:szCs w:val="18"/>
          </w:rPr>
          <w:t xml:space="preserve">Схема теплоснабжения </w:t>
        </w:r>
        <w:r>
          <w:rPr>
            <w:b/>
            <w:sz w:val="18"/>
            <w:szCs w:val="18"/>
          </w:rPr>
          <w:t xml:space="preserve">городского округа Армянск </w:t>
        </w:r>
        <w:r w:rsidRPr="00CF34DA">
          <w:rPr>
            <w:b/>
            <w:sz w:val="18"/>
            <w:szCs w:val="18"/>
          </w:rPr>
          <w:t xml:space="preserve">Республики Крым </w:t>
        </w:r>
        <w:r>
          <w:rPr>
            <w:b/>
            <w:sz w:val="18"/>
            <w:szCs w:val="18"/>
          </w:rPr>
          <w:t xml:space="preserve">на 2016-2031 </w:t>
        </w:r>
        <w:proofErr w:type="spellStart"/>
        <w:r>
          <w:rPr>
            <w:b/>
            <w:sz w:val="18"/>
            <w:szCs w:val="18"/>
          </w:rPr>
          <w:t>г.г</w:t>
        </w:r>
        <w:proofErr w:type="spellEnd"/>
        <w:r>
          <w:rPr>
            <w:b/>
            <w:sz w:val="18"/>
            <w:szCs w:val="18"/>
          </w:rPr>
          <w:t>.</w:t>
        </w:r>
      </w:p>
      <w:p w:rsidR="00B913A7" w:rsidRPr="0080459F" w:rsidRDefault="00B913A7" w:rsidP="00B913A7">
        <w:pPr>
          <w:pStyle w:val="af2"/>
          <w:pBdr>
            <w:top w:val="single" w:sz="4" w:space="1" w:color="auto"/>
          </w:pBdr>
          <w:spacing w:line="276" w:lineRule="auto"/>
          <w:jc w:val="center"/>
          <w:rPr>
            <w:b/>
            <w:sz w:val="18"/>
            <w:szCs w:val="18"/>
          </w:rPr>
        </w:pPr>
        <w:r>
          <w:rPr>
            <w:b/>
            <w:sz w:val="18"/>
            <w:szCs w:val="18"/>
          </w:rPr>
          <w:t>Глава 4. Перспективные балансы тепловой мощности источников тепловой энергии и тепловой нагрузки</w:t>
        </w:r>
      </w:p>
    </w:sdtContent>
  </w:sdt>
  <w:p w:rsidR="00FA484D" w:rsidRPr="00604470" w:rsidRDefault="00FA484D" w:rsidP="00604470">
    <w:pPr>
      <w:pStyle w:val="af4"/>
      <w:rPr>
        <w:rFonts w:eastAsiaTheme="minorHAnsi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84D" w:rsidRDefault="00FA484D" w:rsidP="00A62CA8">
      <w:r>
        <w:separator/>
      </w:r>
    </w:p>
  </w:footnote>
  <w:footnote w:type="continuationSeparator" w:id="0">
    <w:p w:rsidR="00FA484D" w:rsidRDefault="00FA484D" w:rsidP="00A62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84D" w:rsidRDefault="00FA484D" w:rsidP="00513DD0">
    <w:pPr>
      <w:pStyle w:val="af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38075"/>
      <w:docPartObj>
        <w:docPartGallery w:val="Page Numbers (Top of Page)"/>
        <w:docPartUnique/>
      </w:docPartObj>
    </w:sdtPr>
    <w:sdtContent>
      <w:p w:rsidR="00FA484D" w:rsidRDefault="00FA484D">
        <w:pPr>
          <w:pStyle w:val="af2"/>
          <w:jc w:val="right"/>
        </w:pPr>
      </w:p>
    </w:sdtContent>
  </w:sdt>
  <w:p w:rsidR="00FA484D" w:rsidRDefault="00FA484D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84D" w:rsidRPr="00D442BE" w:rsidRDefault="00FA484D" w:rsidP="0080459F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84D" w:rsidRPr="00D442BE" w:rsidRDefault="00FA484D" w:rsidP="0080459F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84D" w:rsidRPr="00D442BE" w:rsidRDefault="00FA484D" w:rsidP="0080459F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84D" w:rsidRPr="00D442BE" w:rsidRDefault="00FA484D" w:rsidP="0080459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112D"/>
    <w:multiLevelType w:val="hybridMultilevel"/>
    <w:tmpl w:val="D076D970"/>
    <w:lvl w:ilvl="0" w:tplc="303E3278">
      <w:start w:val="1"/>
      <w:numFmt w:val="decimal"/>
      <w:pStyle w:val="a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42D8"/>
    <w:multiLevelType w:val="hybridMultilevel"/>
    <w:tmpl w:val="BA364A08"/>
    <w:lvl w:ilvl="0" w:tplc="9004567E">
      <w:start w:val="1"/>
      <w:numFmt w:val="decimal"/>
      <w:pStyle w:val="-14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05F09"/>
    <w:multiLevelType w:val="hybridMultilevel"/>
    <w:tmpl w:val="0F58162C"/>
    <w:lvl w:ilvl="0" w:tplc="E0281CF4">
      <w:start w:val="1"/>
      <w:numFmt w:val="bullet"/>
      <w:pStyle w:val="a0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0915B7"/>
    <w:multiLevelType w:val="multilevel"/>
    <w:tmpl w:val="18887B8C"/>
    <w:styleLink w:val="a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604FC1"/>
    <w:multiLevelType w:val="multilevel"/>
    <w:tmpl w:val="E704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850D58"/>
    <w:multiLevelType w:val="hybridMultilevel"/>
    <w:tmpl w:val="31F86C4E"/>
    <w:lvl w:ilvl="0" w:tplc="6C22E9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03FDA"/>
    <w:multiLevelType w:val="hybridMultilevel"/>
    <w:tmpl w:val="1C6CC38A"/>
    <w:lvl w:ilvl="0" w:tplc="427614AA">
      <w:start w:val="1"/>
      <w:numFmt w:val="bullet"/>
      <w:pStyle w:val="1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F0E0B"/>
    <w:multiLevelType w:val="multilevel"/>
    <w:tmpl w:val="D0AA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2A542A"/>
    <w:multiLevelType w:val="hybridMultilevel"/>
    <w:tmpl w:val="4C6057AA"/>
    <w:styleLink w:val="1"/>
    <w:lvl w:ilvl="0" w:tplc="B4B41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523081"/>
    <w:multiLevelType w:val="hybridMultilevel"/>
    <w:tmpl w:val="EF42499C"/>
    <w:lvl w:ilvl="0" w:tplc="4DFABF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4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7C0D8D"/>
    <w:multiLevelType w:val="hybridMultilevel"/>
    <w:tmpl w:val="21D2F84A"/>
    <w:lvl w:ilvl="0" w:tplc="B6F2E5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84B8ED9A" w:tentative="1">
      <w:start w:val="1"/>
      <w:numFmt w:val="lowerLetter"/>
      <w:lvlText w:val="%2."/>
      <w:lvlJc w:val="left"/>
      <w:pPr>
        <w:ind w:left="1440" w:hanging="360"/>
      </w:pPr>
    </w:lvl>
    <w:lvl w:ilvl="2" w:tplc="AF34FF72" w:tentative="1">
      <w:start w:val="1"/>
      <w:numFmt w:val="lowerRoman"/>
      <w:lvlText w:val="%3."/>
      <w:lvlJc w:val="right"/>
      <w:pPr>
        <w:ind w:left="2160" w:hanging="180"/>
      </w:pPr>
    </w:lvl>
    <w:lvl w:ilvl="3" w:tplc="7A0C8520" w:tentative="1">
      <w:start w:val="1"/>
      <w:numFmt w:val="decimal"/>
      <w:lvlText w:val="%4."/>
      <w:lvlJc w:val="left"/>
      <w:pPr>
        <w:ind w:left="2880" w:hanging="360"/>
      </w:pPr>
    </w:lvl>
    <w:lvl w:ilvl="4" w:tplc="BB9E2166" w:tentative="1">
      <w:start w:val="1"/>
      <w:numFmt w:val="lowerLetter"/>
      <w:lvlText w:val="%5."/>
      <w:lvlJc w:val="left"/>
      <w:pPr>
        <w:ind w:left="3600" w:hanging="360"/>
      </w:pPr>
    </w:lvl>
    <w:lvl w:ilvl="5" w:tplc="8F52C7A8" w:tentative="1">
      <w:start w:val="1"/>
      <w:numFmt w:val="lowerRoman"/>
      <w:lvlText w:val="%6."/>
      <w:lvlJc w:val="right"/>
      <w:pPr>
        <w:ind w:left="4320" w:hanging="180"/>
      </w:pPr>
    </w:lvl>
    <w:lvl w:ilvl="6" w:tplc="0B4CE2F4" w:tentative="1">
      <w:start w:val="1"/>
      <w:numFmt w:val="decimal"/>
      <w:lvlText w:val="%7."/>
      <w:lvlJc w:val="left"/>
      <w:pPr>
        <w:ind w:left="5040" w:hanging="360"/>
      </w:pPr>
    </w:lvl>
    <w:lvl w:ilvl="7" w:tplc="59743B06" w:tentative="1">
      <w:start w:val="1"/>
      <w:numFmt w:val="lowerLetter"/>
      <w:lvlText w:val="%8."/>
      <w:lvlJc w:val="left"/>
      <w:pPr>
        <w:ind w:left="5760" w:hanging="360"/>
      </w:pPr>
    </w:lvl>
    <w:lvl w:ilvl="8" w:tplc="A8C63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C35CD"/>
    <w:multiLevelType w:val="hybridMultilevel"/>
    <w:tmpl w:val="D5B86E0A"/>
    <w:lvl w:ilvl="0" w:tplc="98F0C938">
      <w:start w:val="1"/>
      <w:numFmt w:val="bullet"/>
      <w:pStyle w:val="14p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983"/>
    <w:rsid w:val="000209A2"/>
    <w:rsid w:val="00020BC7"/>
    <w:rsid w:val="00020D35"/>
    <w:rsid w:val="00023B8F"/>
    <w:rsid w:val="00024A27"/>
    <w:rsid w:val="00025D43"/>
    <w:rsid w:val="00035C03"/>
    <w:rsid w:val="0004719E"/>
    <w:rsid w:val="00050AF9"/>
    <w:rsid w:val="00057CF1"/>
    <w:rsid w:val="00065FF1"/>
    <w:rsid w:val="000829D7"/>
    <w:rsid w:val="00090C2A"/>
    <w:rsid w:val="000A4FC0"/>
    <w:rsid w:val="000A7836"/>
    <w:rsid w:val="000B4233"/>
    <w:rsid w:val="000D4301"/>
    <w:rsid w:val="000D5F52"/>
    <w:rsid w:val="000D7344"/>
    <w:rsid w:val="000E0542"/>
    <w:rsid w:val="000F08C3"/>
    <w:rsid w:val="000F17E0"/>
    <w:rsid w:val="000F31F7"/>
    <w:rsid w:val="000F4C3D"/>
    <w:rsid w:val="000F5179"/>
    <w:rsid w:val="00100A20"/>
    <w:rsid w:val="00112137"/>
    <w:rsid w:val="00113078"/>
    <w:rsid w:val="00113BEB"/>
    <w:rsid w:val="00132322"/>
    <w:rsid w:val="00134B3C"/>
    <w:rsid w:val="00135CFD"/>
    <w:rsid w:val="0014086E"/>
    <w:rsid w:val="00142C6D"/>
    <w:rsid w:val="00143AF0"/>
    <w:rsid w:val="001447E0"/>
    <w:rsid w:val="00157A71"/>
    <w:rsid w:val="00165E68"/>
    <w:rsid w:val="001707F1"/>
    <w:rsid w:val="00172DF1"/>
    <w:rsid w:val="0018020D"/>
    <w:rsid w:val="00183698"/>
    <w:rsid w:val="001963C2"/>
    <w:rsid w:val="001A0A9A"/>
    <w:rsid w:val="001A17FD"/>
    <w:rsid w:val="001A2119"/>
    <w:rsid w:val="001A4255"/>
    <w:rsid w:val="001A702D"/>
    <w:rsid w:val="001B1E6C"/>
    <w:rsid w:val="001B5B3A"/>
    <w:rsid w:val="001C3097"/>
    <w:rsid w:val="001C3FBF"/>
    <w:rsid w:val="001D00DB"/>
    <w:rsid w:val="001D0756"/>
    <w:rsid w:val="001D3271"/>
    <w:rsid w:val="001E1C9C"/>
    <w:rsid w:val="001E7265"/>
    <w:rsid w:val="001F3820"/>
    <w:rsid w:val="001F56A0"/>
    <w:rsid w:val="0020029E"/>
    <w:rsid w:val="00202FDB"/>
    <w:rsid w:val="00203BA0"/>
    <w:rsid w:val="00213014"/>
    <w:rsid w:val="0021324A"/>
    <w:rsid w:val="0021400F"/>
    <w:rsid w:val="002264D0"/>
    <w:rsid w:val="002313DD"/>
    <w:rsid w:val="0024062B"/>
    <w:rsid w:val="00242825"/>
    <w:rsid w:val="00244753"/>
    <w:rsid w:val="002512F0"/>
    <w:rsid w:val="002670AF"/>
    <w:rsid w:val="00270883"/>
    <w:rsid w:val="00276397"/>
    <w:rsid w:val="002806D2"/>
    <w:rsid w:val="00287031"/>
    <w:rsid w:val="002B29E9"/>
    <w:rsid w:val="002B3CCB"/>
    <w:rsid w:val="002B52BF"/>
    <w:rsid w:val="002B5694"/>
    <w:rsid w:val="002B7E60"/>
    <w:rsid w:val="002C3079"/>
    <w:rsid w:val="002C595B"/>
    <w:rsid w:val="002E2C44"/>
    <w:rsid w:val="002E55A2"/>
    <w:rsid w:val="002E6CA0"/>
    <w:rsid w:val="002E7E01"/>
    <w:rsid w:val="002F06BF"/>
    <w:rsid w:val="002F539C"/>
    <w:rsid w:val="002F6BD9"/>
    <w:rsid w:val="00304FEE"/>
    <w:rsid w:val="00314BB3"/>
    <w:rsid w:val="00315946"/>
    <w:rsid w:val="00323794"/>
    <w:rsid w:val="00334B79"/>
    <w:rsid w:val="00344D15"/>
    <w:rsid w:val="0035666C"/>
    <w:rsid w:val="003665D8"/>
    <w:rsid w:val="00367873"/>
    <w:rsid w:val="00371D9A"/>
    <w:rsid w:val="00391175"/>
    <w:rsid w:val="003A10B8"/>
    <w:rsid w:val="003A5051"/>
    <w:rsid w:val="003B3AB2"/>
    <w:rsid w:val="003C045B"/>
    <w:rsid w:val="003C3D5D"/>
    <w:rsid w:val="003C4495"/>
    <w:rsid w:val="003D26DB"/>
    <w:rsid w:val="003E18DB"/>
    <w:rsid w:val="003E4CA6"/>
    <w:rsid w:val="003E4CAA"/>
    <w:rsid w:val="003F6143"/>
    <w:rsid w:val="00402C5B"/>
    <w:rsid w:val="0040326A"/>
    <w:rsid w:val="00413DAD"/>
    <w:rsid w:val="00416FC9"/>
    <w:rsid w:val="00437720"/>
    <w:rsid w:val="00441845"/>
    <w:rsid w:val="004425CB"/>
    <w:rsid w:val="0044391B"/>
    <w:rsid w:val="00444313"/>
    <w:rsid w:val="00453587"/>
    <w:rsid w:val="00457B25"/>
    <w:rsid w:val="004635B4"/>
    <w:rsid w:val="00464B2F"/>
    <w:rsid w:val="0047663E"/>
    <w:rsid w:val="00477226"/>
    <w:rsid w:val="004902F5"/>
    <w:rsid w:val="00490F4F"/>
    <w:rsid w:val="004A4411"/>
    <w:rsid w:val="004A4BCF"/>
    <w:rsid w:val="004B169D"/>
    <w:rsid w:val="004D70EF"/>
    <w:rsid w:val="004F0F12"/>
    <w:rsid w:val="004F4E39"/>
    <w:rsid w:val="005011F2"/>
    <w:rsid w:val="00502565"/>
    <w:rsid w:val="00511A49"/>
    <w:rsid w:val="00513DD0"/>
    <w:rsid w:val="00521660"/>
    <w:rsid w:val="00534282"/>
    <w:rsid w:val="00534754"/>
    <w:rsid w:val="00550315"/>
    <w:rsid w:val="00561DB5"/>
    <w:rsid w:val="00566072"/>
    <w:rsid w:val="005735C0"/>
    <w:rsid w:val="00583344"/>
    <w:rsid w:val="00587BA8"/>
    <w:rsid w:val="00592422"/>
    <w:rsid w:val="00593988"/>
    <w:rsid w:val="005A203E"/>
    <w:rsid w:val="005A238A"/>
    <w:rsid w:val="005A3FBC"/>
    <w:rsid w:val="005A4C4E"/>
    <w:rsid w:val="005A5C6C"/>
    <w:rsid w:val="005B2B98"/>
    <w:rsid w:val="005B3912"/>
    <w:rsid w:val="005C2A2D"/>
    <w:rsid w:val="005D02B7"/>
    <w:rsid w:val="005D11BE"/>
    <w:rsid w:val="005D26EF"/>
    <w:rsid w:val="005D4945"/>
    <w:rsid w:val="005D5D34"/>
    <w:rsid w:val="005E4AD1"/>
    <w:rsid w:val="00604470"/>
    <w:rsid w:val="00605079"/>
    <w:rsid w:val="00610865"/>
    <w:rsid w:val="00611AB7"/>
    <w:rsid w:val="006150EF"/>
    <w:rsid w:val="00615E98"/>
    <w:rsid w:val="006203DA"/>
    <w:rsid w:val="006221C0"/>
    <w:rsid w:val="00640BB2"/>
    <w:rsid w:val="0064256E"/>
    <w:rsid w:val="00645F69"/>
    <w:rsid w:val="00647243"/>
    <w:rsid w:val="00653903"/>
    <w:rsid w:val="00661B25"/>
    <w:rsid w:val="00680A2C"/>
    <w:rsid w:val="00681FEA"/>
    <w:rsid w:val="00684D6B"/>
    <w:rsid w:val="00695827"/>
    <w:rsid w:val="006A7ABA"/>
    <w:rsid w:val="006B02C6"/>
    <w:rsid w:val="006B5DB8"/>
    <w:rsid w:val="006B67C2"/>
    <w:rsid w:val="006B7E5F"/>
    <w:rsid w:val="006C5C1B"/>
    <w:rsid w:val="006C6E79"/>
    <w:rsid w:val="006C70BD"/>
    <w:rsid w:val="006D0A32"/>
    <w:rsid w:val="006D47CA"/>
    <w:rsid w:val="006D6723"/>
    <w:rsid w:val="006E05AE"/>
    <w:rsid w:val="006E1020"/>
    <w:rsid w:val="006E2269"/>
    <w:rsid w:val="006E3817"/>
    <w:rsid w:val="006F42D4"/>
    <w:rsid w:val="00701C4B"/>
    <w:rsid w:val="00705522"/>
    <w:rsid w:val="0071217A"/>
    <w:rsid w:val="0071646A"/>
    <w:rsid w:val="00720051"/>
    <w:rsid w:val="0072428B"/>
    <w:rsid w:val="007551B7"/>
    <w:rsid w:val="00766AAF"/>
    <w:rsid w:val="00771EA8"/>
    <w:rsid w:val="0077627B"/>
    <w:rsid w:val="00777595"/>
    <w:rsid w:val="00790A31"/>
    <w:rsid w:val="007925B4"/>
    <w:rsid w:val="0079655A"/>
    <w:rsid w:val="007B06C0"/>
    <w:rsid w:val="007D106B"/>
    <w:rsid w:val="007D4A0C"/>
    <w:rsid w:val="007E31F2"/>
    <w:rsid w:val="007E3BCA"/>
    <w:rsid w:val="007E5A57"/>
    <w:rsid w:val="007F3D50"/>
    <w:rsid w:val="007F5132"/>
    <w:rsid w:val="007F60F4"/>
    <w:rsid w:val="0080459F"/>
    <w:rsid w:val="00805505"/>
    <w:rsid w:val="00812F4E"/>
    <w:rsid w:val="00814CDC"/>
    <w:rsid w:val="00820A98"/>
    <w:rsid w:val="00824193"/>
    <w:rsid w:val="00826DB0"/>
    <w:rsid w:val="00826F96"/>
    <w:rsid w:val="00834F4E"/>
    <w:rsid w:val="0083570B"/>
    <w:rsid w:val="008363A9"/>
    <w:rsid w:val="0083776C"/>
    <w:rsid w:val="0084266A"/>
    <w:rsid w:val="008444CC"/>
    <w:rsid w:val="00855F62"/>
    <w:rsid w:val="008562BB"/>
    <w:rsid w:val="00867F75"/>
    <w:rsid w:val="00873979"/>
    <w:rsid w:val="008760F0"/>
    <w:rsid w:val="00880271"/>
    <w:rsid w:val="0088165B"/>
    <w:rsid w:val="00885571"/>
    <w:rsid w:val="008856CD"/>
    <w:rsid w:val="00895F58"/>
    <w:rsid w:val="008A27A3"/>
    <w:rsid w:val="008C3CC2"/>
    <w:rsid w:val="008C4F9D"/>
    <w:rsid w:val="008D0C07"/>
    <w:rsid w:val="008D3937"/>
    <w:rsid w:val="008D4EE9"/>
    <w:rsid w:val="008F42C8"/>
    <w:rsid w:val="008F6B96"/>
    <w:rsid w:val="00905430"/>
    <w:rsid w:val="009078B3"/>
    <w:rsid w:val="00912410"/>
    <w:rsid w:val="00915EC6"/>
    <w:rsid w:val="00917882"/>
    <w:rsid w:val="00922320"/>
    <w:rsid w:val="0092238C"/>
    <w:rsid w:val="009234C7"/>
    <w:rsid w:val="009422F3"/>
    <w:rsid w:val="00945C9F"/>
    <w:rsid w:val="00946B29"/>
    <w:rsid w:val="00964334"/>
    <w:rsid w:val="00986779"/>
    <w:rsid w:val="009934B1"/>
    <w:rsid w:val="009A4081"/>
    <w:rsid w:val="009A45FD"/>
    <w:rsid w:val="009A6936"/>
    <w:rsid w:val="009B1962"/>
    <w:rsid w:val="009B1C81"/>
    <w:rsid w:val="009B5705"/>
    <w:rsid w:val="009C0BBF"/>
    <w:rsid w:val="009D2125"/>
    <w:rsid w:val="009E15E8"/>
    <w:rsid w:val="009E7CF8"/>
    <w:rsid w:val="009F2843"/>
    <w:rsid w:val="00A00762"/>
    <w:rsid w:val="00A03F51"/>
    <w:rsid w:val="00A052C0"/>
    <w:rsid w:val="00A06888"/>
    <w:rsid w:val="00A22292"/>
    <w:rsid w:val="00A232A6"/>
    <w:rsid w:val="00A340C5"/>
    <w:rsid w:val="00A37740"/>
    <w:rsid w:val="00A406B2"/>
    <w:rsid w:val="00A41127"/>
    <w:rsid w:val="00A5578C"/>
    <w:rsid w:val="00A55C9C"/>
    <w:rsid w:val="00A55CEE"/>
    <w:rsid w:val="00A564F8"/>
    <w:rsid w:val="00A56D2A"/>
    <w:rsid w:val="00A57B4B"/>
    <w:rsid w:val="00A57F27"/>
    <w:rsid w:val="00A62CA8"/>
    <w:rsid w:val="00A65FAA"/>
    <w:rsid w:val="00A73CFC"/>
    <w:rsid w:val="00A82DB7"/>
    <w:rsid w:val="00A83534"/>
    <w:rsid w:val="00A91C26"/>
    <w:rsid w:val="00AA6177"/>
    <w:rsid w:val="00AB4F58"/>
    <w:rsid w:val="00AC4A13"/>
    <w:rsid w:val="00AD31C0"/>
    <w:rsid w:val="00AE6568"/>
    <w:rsid w:val="00AF3E17"/>
    <w:rsid w:val="00AF42C0"/>
    <w:rsid w:val="00B0794D"/>
    <w:rsid w:val="00B1368B"/>
    <w:rsid w:val="00B16352"/>
    <w:rsid w:val="00B17522"/>
    <w:rsid w:val="00B20F03"/>
    <w:rsid w:val="00B228DC"/>
    <w:rsid w:val="00B30A10"/>
    <w:rsid w:val="00B43C6F"/>
    <w:rsid w:val="00B5439B"/>
    <w:rsid w:val="00B57A7E"/>
    <w:rsid w:val="00B7355D"/>
    <w:rsid w:val="00B825FA"/>
    <w:rsid w:val="00B913A7"/>
    <w:rsid w:val="00B926D3"/>
    <w:rsid w:val="00B92A68"/>
    <w:rsid w:val="00B96F37"/>
    <w:rsid w:val="00BA0408"/>
    <w:rsid w:val="00BA6983"/>
    <w:rsid w:val="00BB0823"/>
    <w:rsid w:val="00BB3553"/>
    <w:rsid w:val="00BB71B7"/>
    <w:rsid w:val="00BC1A58"/>
    <w:rsid w:val="00BD1C77"/>
    <w:rsid w:val="00BD5D8A"/>
    <w:rsid w:val="00C01931"/>
    <w:rsid w:val="00C0204E"/>
    <w:rsid w:val="00C03794"/>
    <w:rsid w:val="00C06705"/>
    <w:rsid w:val="00C10E50"/>
    <w:rsid w:val="00C4348D"/>
    <w:rsid w:val="00C513D1"/>
    <w:rsid w:val="00C55331"/>
    <w:rsid w:val="00C62606"/>
    <w:rsid w:val="00C65463"/>
    <w:rsid w:val="00C67EB9"/>
    <w:rsid w:val="00C806EE"/>
    <w:rsid w:val="00C82277"/>
    <w:rsid w:val="00C87B0C"/>
    <w:rsid w:val="00CA0DAC"/>
    <w:rsid w:val="00CA1820"/>
    <w:rsid w:val="00CA5A02"/>
    <w:rsid w:val="00CA6F28"/>
    <w:rsid w:val="00CB188E"/>
    <w:rsid w:val="00CB1B91"/>
    <w:rsid w:val="00CD1ED5"/>
    <w:rsid w:val="00CD301E"/>
    <w:rsid w:val="00CD5D10"/>
    <w:rsid w:val="00CD7492"/>
    <w:rsid w:val="00CE2699"/>
    <w:rsid w:val="00CE7879"/>
    <w:rsid w:val="00CE788C"/>
    <w:rsid w:val="00CF1228"/>
    <w:rsid w:val="00CF18EF"/>
    <w:rsid w:val="00CF2FEA"/>
    <w:rsid w:val="00CF34DA"/>
    <w:rsid w:val="00CF5CB0"/>
    <w:rsid w:val="00D074BC"/>
    <w:rsid w:val="00D20A2E"/>
    <w:rsid w:val="00D30675"/>
    <w:rsid w:val="00D30BD0"/>
    <w:rsid w:val="00D31744"/>
    <w:rsid w:val="00D33F66"/>
    <w:rsid w:val="00D37C5D"/>
    <w:rsid w:val="00D45488"/>
    <w:rsid w:val="00D459AA"/>
    <w:rsid w:val="00D514F6"/>
    <w:rsid w:val="00D5227D"/>
    <w:rsid w:val="00D54041"/>
    <w:rsid w:val="00D54FDE"/>
    <w:rsid w:val="00D5531E"/>
    <w:rsid w:val="00D62E57"/>
    <w:rsid w:val="00D66C9A"/>
    <w:rsid w:val="00D762DD"/>
    <w:rsid w:val="00D97F9E"/>
    <w:rsid w:val="00DA6185"/>
    <w:rsid w:val="00DB27BB"/>
    <w:rsid w:val="00DC0C90"/>
    <w:rsid w:val="00DD1DAE"/>
    <w:rsid w:val="00DD246B"/>
    <w:rsid w:val="00DD2985"/>
    <w:rsid w:val="00DD4ED6"/>
    <w:rsid w:val="00DD5205"/>
    <w:rsid w:val="00DE5FBF"/>
    <w:rsid w:val="00DE6BC9"/>
    <w:rsid w:val="00DF195D"/>
    <w:rsid w:val="00DF5A5B"/>
    <w:rsid w:val="00DF5CE4"/>
    <w:rsid w:val="00E01226"/>
    <w:rsid w:val="00E0161A"/>
    <w:rsid w:val="00E06EE8"/>
    <w:rsid w:val="00E21276"/>
    <w:rsid w:val="00E27DA8"/>
    <w:rsid w:val="00E31F07"/>
    <w:rsid w:val="00E32748"/>
    <w:rsid w:val="00E37F0D"/>
    <w:rsid w:val="00E41BAB"/>
    <w:rsid w:val="00E429C1"/>
    <w:rsid w:val="00E437EA"/>
    <w:rsid w:val="00E43D53"/>
    <w:rsid w:val="00E45B97"/>
    <w:rsid w:val="00E50483"/>
    <w:rsid w:val="00E556D4"/>
    <w:rsid w:val="00E747F9"/>
    <w:rsid w:val="00E92A41"/>
    <w:rsid w:val="00E96AFF"/>
    <w:rsid w:val="00EA0838"/>
    <w:rsid w:val="00EA4C89"/>
    <w:rsid w:val="00EB04B9"/>
    <w:rsid w:val="00EB0E8F"/>
    <w:rsid w:val="00EB31C8"/>
    <w:rsid w:val="00EB3B47"/>
    <w:rsid w:val="00EC337B"/>
    <w:rsid w:val="00EC6646"/>
    <w:rsid w:val="00EC7823"/>
    <w:rsid w:val="00ED22BB"/>
    <w:rsid w:val="00ED6F68"/>
    <w:rsid w:val="00ED7166"/>
    <w:rsid w:val="00EE4705"/>
    <w:rsid w:val="00EE5145"/>
    <w:rsid w:val="00EF1C53"/>
    <w:rsid w:val="00EF7A12"/>
    <w:rsid w:val="00F05995"/>
    <w:rsid w:val="00F33035"/>
    <w:rsid w:val="00F4573A"/>
    <w:rsid w:val="00F45F4F"/>
    <w:rsid w:val="00F72ED0"/>
    <w:rsid w:val="00F748BE"/>
    <w:rsid w:val="00F75444"/>
    <w:rsid w:val="00F75F65"/>
    <w:rsid w:val="00F838E1"/>
    <w:rsid w:val="00F907D9"/>
    <w:rsid w:val="00F911D2"/>
    <w:rsid w:val="00F919A1"/>
    <w:rsid w:val="00F94425"/>
    <w:rsid w:val="00FA484D"/>
    <w:rsid w:val="00FA5B5D"/>
    <w:rsid w:val="00FB1B9A"/>
    <w:rsid w:val="00FB2F02"/>
    <w:rsid w:val="00FB5FCB"/>
    <w:rsid w:val="00FB6C43"/>
    <w:rsid w:val="00FC4971"/>
    <w:rsid w:val="00FD114E"/>
    <w:rsid w:val="00FD3352"/>
    <w:rsid w:val="00FD4B82"/>
    <w:rsid w:val="00FE5413"/>
    <w:rsid w:val="00FE56ED"/>
    <w:rsid w:val="00FE7171"/>
    <w:rsid w:val="00FF537A"/>
    <w:rsid w:val="00FF5B97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BC40D-2098-4FC0-A1C9-ED97E41D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05522"/>
    <w:pPr>
      <w:spacing w:after="0" w:line="240" w:lineRule="auto"/>
    </w:pPr>
    <w:rPr>
      <w:noProof/>
    </w:rPr>
  </w:style>
  <w:style w:type="paragraph" w:styleId="10">
    <w:name w:val="heading 1"/>
    <w:aliases w:val="Заголовок 1 Знак Знак,Заголовок 1 Знак Знак Знак Знак,Заголовок 11 Знак,Заголовок 11 Знак Знак Знак Знак,Заголовок 11 Знак Знак,Заголовок 11,Заголовок 1 Знак Знак Знак Знак Знак Знак Знак Знак Знак Знак Знак"/>
    <w:basedOn w:val="a2"/>
    <w:next w:val="a2"/>
    <w:link w:val="11"/>
    <w:qFormat/>
    <w:rsid w:val="00705522"/>
    <w:pPr>
      <w:keepNext/>
      <w:jc w:val="center"/>
      <w:outlineLvl w:val="0"/>
    </w:pPr>
    <w:rPr>
      <w:rFonts w:eastAsia="Times New Roman"/>
      <w:b/>
      <w:bCs/>
      <w:noProof w:val="0"/>
      <w:sz w:val="24"/>
      <w:szCs w:val="24"/>
      <w:lang w:eastAsia="ru-RU"/>
    </w:rPr>
  </w:style>
  <w:style w:type="paragraph" w:styleId="2">
    <w:name w:val="heading 2"/>
    <w:basedOn w:val="a2"/>
    <w:next w:val="a2"/>
    <w:link w:val="20"/>
    <w:qFormat/>
    <w:rsid w:val="00705522"/>
    <w:pPr>
      <w:keepNext/>
      <w:jc w:val="center"/>
      <w:outlineLvl w:val="1"/>
    </w:pPr>
    <w:rPr>
      <w:rFonts w:ascii="Arial" w:eastAsia="Times New Roman" w:hAnsi="Arial"/>
      <w:b/>
      <w:bCs/>
      <w:noProof w:val="0"/>
      <w:sz w:val="20"/>
      <w:szCs w:val="20"/>
      <w:lang w:eastAsia="ru-RU"/>
    </w:rPr>
  </w:style>
  <w:style w:type="paragraph" w:styleId="3">
    <w:name w:val="heading 3"/>
    <w:basedOn w:val="a2"/>
    <w:next w:val="a2"/>
    <w:link w:val="30"/>
    <w:qFormat/>
    <w:rsid w:val="00CF2FEA"/>
    <w:pPr>
      <w:keepNext/>
      <w:jc w:val="center"/>
      <w:outlineLvl w:val="2"/>
    </w:pPr>
    <w:rPr>
      <w:rFonts w:ascii="Arial" w:eastAsia="Times New Roman" w:hAnsi="Arial"/>
      <w:b/>
      <w:bCs/>
      <w:noProof w:val="0"/>
      <w:szCs w:val="20"/>
      <w:lang w:eastAsia="ru-RU"/>
    </w:rPr>
  </w:style>
  <w:style w:type="paragraph" w:styleId="40">
    <w:name w:val="heading 4"/>
    <w:basedOn w:val="a2"/>
    <w:next w:val="a2"/>
    <w:link w:val="41"/>
    <w:unhideWhenUsed/>
    <w:qFormat/>
    <w:rsid w:val="00CF2FE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noProof w:val="0"/>
      <w:color w:val="4F81BD"/>
      <w:sz w:val="24"/>
      <w:szCs w:val="24"/>
      <w:lang w:eastAsia="ru-RU"/>
    </w:rPr>
  </w:style>
  <w:style w:type="paragraph" w:styleId="5">
    <w:name w:val="heading 5"/>
    <w:basedOn w:val="a2"/>
    <w:next w:val="a2"/>
    <w:link w:val="50"/>
    <w:qFormat/>
    <w:rsid w:val="00CF2FEA"/>
    <w:pPr>
      <w:spacing w:before="240" w:after="60" w:line="360" w:lineRule="auto"/>
      <w:ind w:firstLine="709"/>
      <w:contextualSpacing/>
      <w:jc w:val="center"/>
      <w:outlineLvl w:val="4"/>
    </w:pPr>
    <w:rPr>
      <w:rFonts w:eastAsia="Times New Roman"/>
      <w:bCs/>
      <w:i/>
      <w:iCs/>
      <w:noProof w:val="0"/>
      <w:szCs w:val="26"/>
      <w:lang w:eastAsia="ru-RU"/>
    </w:rPr>
  </w:style>
  <w:style w:type="paragraph" w:styleId="6">
    <w:name w:val="heading 6"/>
    <w:basedOn w:val="a2"/>
    <w:next w:val="a2"/>
    <w:link w:val="60"/>
    <w:qFormat/>
    <w:rsid w:val="00CF2FEA"/>
    <w:pPr>
      <w:widowControl w:val="0"/>
      <w:autoSpaceDE w:val="0"/>
      <w:autoSpaceDN w:val="0"/>
      <w:adjustRightInd w:val="0"/>
      <w:spacing w:before="240" w:after="60"/>
      <w:outlineLvl w:val="5"/>
    </w:pPr>
    <w:rPr>
      <w:rFonts w:eastAsia="Times New Roman"/>
      <w:b/>
      <w:bCs/>
      <w:noProof w:val="0"/>
      <w:lang w:eastAsia="ru-RU"/>
    </w:rPr>
  </w:style>
  <w:style w:type="paragraph" w:styleId="7">
    <w:name w:val="heading 7"/>
    <w:basedOn w:val="a2"/>
    <w:next w:val="a2"/>
    <w:link w:val="70"/>
    <w:unhideWhenUsed/>
    <w:qFormat/>
    <w:rsid w:val="00CF2FEA"/>
    <w:pPr>
      <w:spacing w:before="240" w:after="60"/>
      <w:outlineLvl w:val="6"/>
    </w:pPr>
    <w:rPr>
      <w:rFonts w:eastAsia="Times New Roman"/>
      <w:noProof w:val="0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CF2FEA"/>
    <w:pPr>
      <w:keepNext/>
      <w:widowControl w:val="0"/>
      <w:autoSpaceDE w:val="0"/>
      <w:autoSpaceDN w:val="0"/>
      <w:adjustRightInd w:val="0"/>
      <w:ind w:left="360"/>
      <w:jc w:val="right"/>
      <w:outlineLvl w:val="7"/>
    </w:pPr>
    <w:rPr>
      <w:rFonts w:ascii="Arial" w:eastAsia="Times New Roman" w:hAnsi="Arial" w:cs="Arial"/>
      <w:iCs/>
      <w:noProof w:val="0"/>
      <w:lang w:eastAsia="ru-RU"/>
    </w:rPr>
  </w:style>
  <w:style w:type="paragraph" w:styleId="9">
    <w:name w:val="heading 9"/>
    <w:basedOn w:val="a2"/>
    <w:next w:val="a2"/>
    <w:link w:val="90"/>
    <w:qFormat/>
    <w:rsid w:val="00CF2FEA"/>
    <w:pPr>
      <w:spacing w:before="240" w:after="60" w:line="360" w:lineRule="auto"/>
      <w:ind w:firstLine="709"/>
      <w:contextualSpacing/>
      <w:jc w:val="both"/>
      <w:outlineLvl w:val="8"/>
    </w:pPr>
    <w:rPr>
      <w:rFonts w:ascii="Arial" w:eastAsia="Times New Roman" w:hAnsi="Arial" w:cs="Arial"/>
      <w:noProof w:val="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aliases w:val="Тал.слева-12"/>
    <w:basedOn w:val="a2"/>
    <w:link w:val="a7"/>
    <w:uiPriority w:val="34"/>
    <w:qFormat/>
    <w:rsid w:val="00705522"/>
    <w:pPr>
      <w:ind w:left="720"/>
      <w:contextualSpacing/>
    </w:pPr>
  </w:style>
  <w:style w:type="character" w:customStyle="1" w:styleId="a7">
    <w:name w:val="Абзац списка Знак"/>
    <w:aliases w:val="Тал.слева-12 Знак"/>
    <w:link w:val="a6"/>
    <w:uiPriority w:val="34"/>
    <w:locked/>
    <w:rsid w:val="00705522"/>
    <w:rPr>
      <w:noProof/>
    </w:rPr>
  </w:style>
  <w:style w:type="character" w:customStyle="1" w:styleId="11">
    <w:name w:val="Заголовок 1 Знак"/>
    <w:aliases w:val="Заголовок 1 Знак Знак Знак,Заголовок 1 Знак Знак Знак Знак Знак,Заголовок 11 Знак Знак2,Заголовок 11 Знак Знак Знак Знак Знак,Заголовок 11 Знак Знак Знак1,Заголовок 11 Знак1"/>
    <w:basedOn w:val="a3"/>
    <w:link w:val="10"/>
    <w:rsid w:val="007055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3"/>
    <w:link w:val="2"/>
    <w:rsid w:val="0070552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8">
    <w:name w:val="Balloon Text"/>
    <w:basedOn w:val="a2"/>
    <w:link w:val="a9"/>
    <w:unhideWhenUsed/>
    <w:rsid w:val="007055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rsid w:val="00705522"/>
    <w:rPr>
      <w:rFonts w:ascii="Tahoma" w:hAnsi="Tahoma" w:cs="Tahoma"/>
      <w:noProof/>
      <w:sz w:val="16"/>
      <w:szCs w:val="16"/>
    </w:rPr>
  </w:style>
  <w:style w:type="paragraph" w:styleId="aa">
    <w:name w:val="Body Text Indent"/>
    <w:basedOn w:val="a2"/>
    <w:link w:val="ab"/>
    <w:rsid w:val="00A57B4B"/>
    <w:pPr>
      <w:ind w:firstLine="708"/>
      <w:jc w:val="both"/>
    </w:pPr>
    <w:rPr>
      <w:rFonts w:eastAsia="Times New Roman"/>
      <w:noProof w:val="0"/>
      <w:szCs w:val="24"/>
      <w:lang w:eastAsia="ru-RU"/>
    </w:rPr>
  </w:style>
  <w:style w:type="character" w:customStyle="1" w:styleId="ab">
    <w:name w:val="Основной текст с отступом Знак"/>
    <w:basedOn w:val="a3"/>
    <w:link w:val="aa"/>
    <w:rsid w:val="00A57B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rsid w:val="00CF2FEA"/>
    <w:rPr>
      <w:rFonts w:ascii="Arial" w:eastAsia="Times New Roman" w:hAnsi="Arial" w:cs="Times New Roman"/>
      <w:b/>
      <w:bCs/>
      <w:sz w:val="28"/>
      <w:szCs w:val="20"/>
      <w:lang w:eastAsia="ru-RU"/>
    </w:rPr>
  </w:style>
  <w:style w:type="character" w:customStyle="1" w:styleId="41">
    <w:name w:val="Заголовок 4 Знак"/>
    <w:basedOn w:val="a3"/>
    <w:link w:val="40"/>
    <w:rsid w:val="00CF2FE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CF2FEA"/>
    <w:rPr>
      <w:rFonts w:ascii="Times New Roman" w:eastAsia="Times New Roman" w:hAnsi="Times New Roman" w:cs="Times New Roman"/>
      <w:bCs/>
      <w:i/>
      <w:iCs/>
      <w:sz w:val="28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CF2F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CF2FEA"/>
    <w:rPr>
      <w:rFonts w:ascii="Arial" w:eastAsia="Times New Roman" w:hAnsi="Arial" w:cs="Arial"/>
      <w:iCs/>
      <w:sz w:val="28"/>
      <w:szCs w:val="28"/>
      <w:lang w:eastAsia="ru-RU"/>
    </w:rPr>
  </w:style>
  <w:style w:type="character" w:customStyle="1" w:styleId="90">
    <w:name w:val="Заголовок 9 Знак"/>
    <w:basedOn w:val="a3"/>
    <w:link w:val="9"/>
    <w:rsid w:val="00CF2FEA"/>
    <w:rPr>
      <w:rFonts w:ascii="Arial" w:eastAsia="Times New Roman" w:hAnsi="Arial" w:cs="Arial"/>
      <w:lang w:eastAsia="ru-RU"/>
    </w:rPr>
  </w:style>
  <w:style w:type="paragraph" w:styleId="ac">
    <w:name w:val="Title"/>
    <w:basedOn w:val="a2"/>
    <w:link w:val="ad"/>
    <w:qFormat/>
    <w:rsid w:val="00CF2FEA"/>
    <w:pPr>
      <w:jc w:val="center"/>
    </w:pPr>
    <w:rPr>
      <w:rFonts w:eastAsia="Times New Roman"/>
      <w:b/>
      <w:bCs/>
      <w:noProof w:val="0"/>
      <w:szCs w:val="33"/>
      <w:lang w:eastAsia="ru-RU"/>
    </w:rPr>
  </w:style>
  <w:style w:type="character" w:customStyle="1" w:styleId="ad">
    <w:name w:val="Название Знак"/>
    <w:basedOn w:val="a3"/>
    <w:link w:val="ac"/>
    <w:rsid w:val="00CF2FEA"/>
    <w:rPr>
      <w:rFonts w:ascii="Times New Roman" w:eastAsia="Times New Roman" w:hAnsi="Times New Roman" w:cs="Times New Roman"/>
      <w:b/>
      <w:bCs/>
      <w:color w:val="000000"/>
      <w:sz w:val="28"/>
      <w:szCs w:val="33"/>
      <w:lang w:eastAsia="ru-RU"/>
    </w:rPr>
  </w:style>
  <w:style w:type="paragraph" w:styleId="ae">
    <w:name w:val="Subtitle"/>
    <w:basedOn w:val="a2"/>
    <w:link w:val="af"/>
    <w:qFormat/>
    <w:rsid w:val="00CF2FEA"/>
    <w:pPr>
      <w:ind w:left="1620" w:right="-5"/>
      <w:jc w:val="center"/>
    </w:pPr>
    <w:rPr>
      <w:rFonts w:ascii="Helvetica" w:eastAsia="Times New Roman" w:hAnsi="Helvetica"/>
      <w:b/>
      <w:noProof w:val="0"/>
      <w:sz w:val="24"/>
      <w:szCs w:val="24"/>
      <w:lang w:eastAsia="ru-RU"/>
    </w:rPr>
  </w:style>
  <w:style w:type="character" w:customStyle="1" w:styleId="af">
    <w:name w:val="Подзаголовок Знак"/>
    <w:basedOn w:val="a3"/>
    <w:link w:val="ae"/>
    <w:rsid w:val="00CF2FEA"/>
    <w:rPr>
      <w:rFonts w:ascii="Helvetica" w:eastAsia="Times New Roman" w:hAnsi="Helvetica" w:cs="Times New Roman"/>
      <w:b/>
      <w:sz w:val="24"/>
      <w:szCs w:val="24"/>
      <w:lang w:eastAsia="ru-RU"/>
    </w:rPr>
  </w:style>
  <w:style w:type="paragraph" w:customStyle="1" w:styleId="xl23">
    <w:name w:val="xl23"/>
    <w:basedOn w:val="a2"/>
    <w:rsid w:val="00CF2F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noProof w:val="0"/>
      <w:lang w:eastAsia="ru-RU"/>
    </w:rPr>
  </w:style>
  <w:style w:type="paragraph" w:styleId="af0">
    <w:name w:val="Body Text"/>
    <w:aliases w:val="Основной текст Знак Знак Знак,Основной текст Знак Знак Знак Знак,Основной текст таблиц,в таблице,таблицы,в таблицах, в таблице, в таблицах,Основной текст Знак Знак"/>
    <w:basedOn w:val="a2"/>
    <w:link w:val="af1"/>
    <w:uiPriority w:val="1"/>
    <w:qFormat/>
    <w:rsid w:val="00CF2FEA"/>
    <w:pPr>
      <w:jc w:val="center"/>
    </w:pPr>
    <w:rPr>
      <w:rFonts w:eastAsia="Times New Roman"/>
      <w:b/>
      <w:bCs/>
      <w:noProof w:val="0"/>
      <w:szCs w:val="24"/>
      <w:lang w:eastAsia="ru-RU"/>
    </w:rPr>
  </w:style>
  <w:style w:type="character" w:customStyle="1" w:styleId="af1">
    <w:name w:val="Основной текст Знак"/>
    <w:aliases w:val="Основной текст Знак Знак Знак Знак1,Основной текст Знак Знак Знак Знак Знак,Основной текст таблиц Знак,в таблице Знак,таблицы Знак,в таблицах Знак, в таблице Знак, в таблицах Знак,Основной текст Знак Знак Знак1"/>
    <w:basedOn w:val="a3"/>
    <w:link w:val="af0"/>
    <w:uiPriority w:val="1"/>
    <w:rsid w:val="00CF2F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header"/>
    <w:basedOn w:val="a2"/>
    <w:link w:val="af3"/>
    <w:uiPriority w:val="99"/>
    <w:rsid w:val="00CF2FEA"/>
    <w:pPr>
      <w:tabs>
        <w:tab w:val="center" w:pos="4677"/>
        <w:tab w:val="right" w:pos="9355"/>
      </w:tabs>
    </w:pPr>
    <w:rPr>
      <w:rFonts w:eastAsia="Times New Roman"/>
      <w:noProof w:val="0"/>
      <w:sz w:val="24"/>
      <w:szCs w:val="24"/>
      <w:lang w:eastAsia="ru-RU"/>
    </w:rPr>
  </w:style>
  <w:style w:type="character" w:customStyle="1" w:styleId="af3">
    <w:name w:val="Верхний колонтитул Знак"/>
    <w:basedOn w:val="a3"/>
    <w:link w:val="af2"/>
    <w:uiPriority w:val="99"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2"/>
    <w:link w:val="af5"/>
    <w:uiPriority w:val="99"/>
    <w:qFormat/>
    <w:rsid w:val="00CF2FEA"/>
    <w:pPr>
      <w:tabs>
        <w:tab w:val="center" w:pos="4677"/>
        <w:tab w:val="right" w:pos="9355"/>
      </w:tabs>
    </w:pPr>
    <w:rPr>
      <w:rFonts w:eastAsia="Times New Roman"/>
      <w:noProof w:val="0"/>
      <w:sz w:val="24"/>
      <w:szCs w:val="24"/>
      <w:lang w:eastAsia="ru-RU"/>
    </w:rPr>
  </w:style>
  <w:style w:type="character" w:customStyle="1" w:styleId="af5">
    <w:name w:val="Нижний колонтитул Знак"/>
    <w:basedOn w:val="a3"/>
    <w:link w:val="af4"/>
    <w:uiPriority w:val="99"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2"/>
    <w:link w:val="22"/>
    <w:rsid w:val="00CF2FEA"/>
    <w:pPr>
      <w:shd w:val="clear" w:color="auto" w:fill="FFFFFF"/>
      <w:spacing w:before="29" w:line="288" w:lineRule="exact"/>
    </w:pPr>
    <w:rPr>
      <w:rFonts w:eastAsia="Times New Roman"/>
      <w:noProof w:val="0"/>
      <w:sz w:val="24"/>
      <w:szCs w:val="20"/>
      <w:lang w:eastAsia="ru-RU"/>
    </w:rPr>
  </w:style>
  <w:style w:type="character" w:customStyle="1" w:styleId="22">
    <w:name w:val="Основной текст 2 Знак"/>
    <w:basedOn w:val="a3"/>
    <w:link w:val="21"/>
    <w:rsid w:val="00CF2FE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31">
    <w:name w:val="Body Text 3"/>
    <w:basedOn w:val="a2"/>
    <w:link w:val="32"/>
    <w:rsid w:val="00CF2FEA"/>
    <w:rPr>
      <w:rFonts w:ascii="Arial" w:eastAsia="Times New Roman" w:hAnsi="Arial"/>
      <w:noProof w:val="0"/>
      <w:sz w:val="20"/>
      <w:szCs w:val="20"/>
      <w:lang w:eastAsia="ru-RU"/>
    </w:rPr>
  </w:style>
  <w:style w:type="character" w:customStyle="1" w:styleId="32">
    <w:name w:val="Основной текст 3 Знак"/>
    <w:basedOn w:val="a3"/>
    <w:link w:val="31"/>
    <w:rsid w:val="00CF2FEA"/>
    <w:rPr>
      <w:rFonts w:ascii="Arial" w:eastAsia="Times New Roman" w:hAnsi="Arial" w:cs="Times New Roman"/>
      <w:sz w:val="20"/>
      <w:szCs w:val="20"/>
      <w:lang w:eastAsia="ru-RU"/>
    </w:rPr>
  </w:style>
  <w:style w:type="paragraph" w:styleId="23">
    <w:name w:val="Body Text Indent 2"/>
    <w:basedOn w:val="a2"/>
    <w:link w:val="24"/>
    <w:rsid w:val="00CF2FEA"/>
    <w:pPr>
      <w:shd w:val="clear" w:color="auto" w:fill="FFFFFF"/>
      <w:spacing w:before="29" w:line="288" w:lineRule="exact"/>
      <w:ind w:left="567" w:hanging="27"/>
      <w:jc w:val="both"/>
    </w:pPr>
    <w:rPr>
      <w:rFonts w:eastAsia="Times New Roman"/>
      <w:noProof w:val="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3"/>
    <w:link w:val="23"/>
    <w:rsid w:val="00CF2FEA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33">
    <w:name w:val="Body Text Indent 3"/>
    <w:basedOn w:val="a2"/>
    <w:link w:val="34"/>
    <w:rsid w:val="00CF2FEA"/>
    <w:pPr>
      <w:shd w:val="clear" w:color="auto" w:fill="FFFFFF"/>
      <w:spacing w:before="29"/>
      <w:ind w:firstLine="708"/>
      <w:jc w:val="both"/>
    </w:pPr>
    <w:rPr>
      <w:rFonts w:eastAsia="Times New Roman"/>
      <w:noProof w:val="0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3"/>
    <w:link w:val="33"/>
    <w:rsid w:val="00CF2FEA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table" w:styleId="af6">
    <w:name w:val="Table Grid"/>
    <w:aliases w:val="Table Grid Report"/>
    <w:basedOn w:val="a4"/>
    <w:uiPriority w:val="59"/>
    <w:rsid w:val="00CF2FE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uiPriority w:val="99"/>
    <w:semiHidden/>
    <w:rsid w:val="00CF2FEA"/>
    <w:rPr>
      <w:color w:val="808080"/>
    </w:rPr>
  </w:style>
  <w:style w:type="character" w:styleId="af8">
    <w:name w:val="Hyperlink"/>
    <w:uiPriority w:val="99"/>
    <w:rsid w:val="00CF2FEA"/>
    <w:rPr>
      <w:color w:val="0000FF"/>
      <w:u w:val="single"/>
    </w:rPr>
  </w:style>
  <w:style w:type="paragraph" w:styleId="13">
    <w:name w:val="toc 1"/>
    <w:aliases w:val="Оглавление 1 (подзаголовок)"/>
    <w:basedOn w:val="a2"/>
    <w:next w:val="a2"/>
    <w:autoRedefine/>
    <w:uiPriority w:val="39"/>
    <w:qFormat/>
    <w:rsid w:val="00CF2FEA"/>
    <w:pPr>
      <w:tabs>
        <w:tab w:val="left" w:pos="426"/>
        <w:tab w:val="right" w:leader="dot" w:pos="10065"/>
      </w:tabs>
      <w:spacing w:line="276" w:lineRule="auto"/>
      <w:contextualSpacing/>
    </w:pPr>
    <w:rPr>
      <w:rFonts w:eastAsia="Times New Roman"/>
      <w:noProof w:val="0"/>
      <w:sz w:val="24"/>
      <w:szCs w:val="24"/>
      <w:lang w:eastAsia="ru-RU"/>
    </w:rPr>
  </w:style>
  <w:style w:type="paragraph" w:styleId="25">
    <w:name w:val="toc 2"/>
    <w:basedOn w:val="a2"/>
    <w:next w:val="a2"/>
    <w:autoRedefine/>
    <w:uiPriority w:val="39"/>
    <w:qFormat/>
    <w:rsid w:val="00CF2FEA"/>
    <w:pPr>
      <w:tabs>
        <w:tab w:val="left" w:pos="709"/>
        <w:tab w:val="left" w:pos="1100"/>
        <w:tab w:val="right" w:leader="dot" w:pos="10065"/>
      </w:tabs>
      <w:spacing w:line="276" w:lineRule="auto"/>
      <w:ind w:firstLine="284"/>
      <w:contextualSpacing/>
    </w:pPr>
    <w:rPr>
      <w:rFonts w:eastAsia="Times New Roman"/>
      <w:noProof w:val="0"/>
      <w:sz w:val="24"/>
      <w:szCs w:val="24"/>
      <w:lang w:eastAsia="ru-RU"/>
    </w:rPr>
  </w:style>
  <w:style w:type="paragraph" w:styleId="af9">
    <w:name w:val="caption"/>
    <w:aliases w:val="Название объекта Знак Знак Знак,Название объекта Знак Знак,Название объекта Знак,Название объекта Знак Знак Знак Знак Знак"/>
    <w:basedOn w:val="a2"/>
    <w:next w:val="a2"/>
    <w:link w:val="14"/>
    <w:qFormat/>
    <w:rsid w:val="00CF2FEA"/>
    <w:pPr>
      <w:spacing w:after="200" w:line="276" w:lineRule="auto"/>
    </w:pPr>
    <w:rPr>
      <w:rFonts w:ascii="Calibri" w:eastAsia="Times New Roman" w:hAnsi="Calibri"/>
      <w:b/>
      <w:bCs/>
      <w:noProof w:val="0"/>
      <w:sz w:val="20"/>
      <w:szCs w:val="20"/>
      <w:lang w:eastAsia="ru-RU"/>
    </w:rPr>
  </w:style>
  <w:style w:type="character" w:customStyle="1" w:styleId="14">
    <w:name w:val="Название объекта Знак1"/>
    <w:aliases w:val="Название объекта Знак Знак Знак Знак,Название объекта Знак Знак Знак1,Название объекта Знак Знак1,Название объекта Знак Знак Знак Знак Знак Знак"/>
    <w:link w:val="af9"/>
    <w:rsid w:val="00CF2FE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35">
    <w:name w:val="toc 3"/>
    <w:basedOn w:val="a2"/>
    <w:next w:val="a2"/>
    <w:autoRedefine/>
    <w:uiPriority w:val="39"/>
    <w:unhideWhenUsed/>
    <w:qFormat/>
    <w:rsid w:val="00CF2FEA"/>
    <w:pPr>
      <w:tabs>
        <w:tab w:val="left" w:pos="1134"/>
        <w:tab w:val="right" w:leader="dot" w:pos="10065"/>
      </w:tabs>
      <w:spacing w:line="276" w:lineRule="auto"/>
      <w:ind w:left="426" w:right="142"/>
    </w:pPr>
    <w:rPr>
      <w:rFonts w:eastAsia="Times New Roman"/>
      <w:noProof w:val="0"/>
      <w:sz w:val="24"/>
      <w:szCs w:val="24"/>
      <w:lang w:eastAsia="ru-RU"/>
    </w:rPr>
  </w:style>
  <w:style w:type="paragraph" w:customStyle="1" w:styleId="afa">
    <w:name w:val="Основной текст отчета"/>
    <w:link w:val="afb"/>
    <w:rsid w:val="00CF2FEA"/>
    <w:pPr>
      <w:spacing w:after="0" w:line="320" w:lineRule="atLeast"/>
      <w:ind w:firstLine="709"/>
      <w:jc w:val="both"/>
    </w:pPr>
    <w:rPr>
      <w:rFonts w:eastAsia="Times New Roman"/>
      <w:sz w:val="24"/>
      <w:szCs w:val="24"/>
      <w:lang w:eastAsia="ru-RU"/>
    </w:rPr>
  </w:style>
  <w:style w:type="character" w:customStyle="1" w:styleId="afb">
    <w:name w:val="Основной текст отчета Знак"/>
    <w:link w:val="afa"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rsid w:val="00CF2FEA"/>
    <w:rPr>
      <w:b/>
      <w:i/>
      <w:sz w:val="22"/>
    </w:rPr>
  </w:style>
  <w:style w:type="paragraph" w:styleId="afc">
    <w:name w:val="Normal (Web)"/>
    <w:aliases w:val="Обычный (Web),Char Char Char Char Char Char Char Char Char Char Char Char Char Char Char Char Char Char Char"/>
    <w:basedOn w:val="a2"/>
    <w:link w:val="afd"/>
    <w:uiPriority w:val="99"/>
    <w:qFormat/>
    <w:rsid w:val="00CF2FEA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eastAsia="ru-RU"/>
    </w:rPr>
  </w:style>
  <w:style w:type="character" w:customStyle="1" w:styleId="afd">
    <w:name w:val="Обычный (веб) Знак"/>
    <w:aliases w:val="Обычный (Web) Знак,Char Char Char Char Char Char Char Char Char Char Char Char Char Char Char Char Char Char Char Знак"/>
    <w:link w:val="afc"/>
    <w:uiPriority w:val="99"/>
    <w:locked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 Знак Знак Знак Знак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character" w:customStyle="1" w:styleId="110">
    <w:name w:val="Заголовок 1 Знак1"/>
    <w:aliases w:val="Заголовок 1 Знак Знак Знак Знак1,Заголовок 1 Знак Знак Знак Знак Знак1,Заголовок 1 Знак Знак Знак1,Заголовок 1 Знак Знак Знак Знак Знак Знак,Заголовок 11 Знак Знак Знак,Заголовок 11 Знак Знак1,Заголовок 11 Знак Знак Знак Знак Знак1"/>
    <w:rsid w:val="00CF2FE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36">
    <w:name w:val="Знак Знак Знак Знак Знак Знак3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paragraph" w:customStyle="1" w:styleId="26">
    <w:name w:val="Знак Знак Знак Знак Знак Знак2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paragraph" w:customStyle="1" w:styleId="15">
    <w:name w:val="Знак Знак Знак Знак Знак Знак1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paragraph" w:customStyle="1" w:styleId="42">
    <w:name w:val="Знак Знак Знак Знак Знак Знак4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paragraph" w:customStyle="1" w:styleId="Default">
    <w:name w:val="Default"/>
    <w:rsid w:val="00CF2FEA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ff">
    <w:name w:val="page number"/>
    <w:basedOn w:val="a3"/>
    <w:rsid w:val="00CF2FEA"/>
  </w:style>
  <w:style w:type="paragraph" w:styleId="aff0">
    <w:name w:val="Document Map"/>
    <w:basedOn w:val="a2"/>
    <w:link w:val="aff1"/>
    <w:semiHidden/>
    <w:unhideWhenUsed/>
    <w:rsid w:val="00CF2FEA"/>
    <w:rPr>
      <w:rFonts w:ascii="Tahoma" w:eastAsia="Times New Roman" w:hAnsi="Tahoma"/>
      <w:noProof w:val="0"/>
      <w:sz w:val="16"/>
      <w:szCs w:val="16"/>
      <w:lang w:eastAsia="ru-RU"/>
    </w:rPr>
  </w:style>
  <w:style w:type="character" w:customStyle="1" w:styleId="aff1">
    <w:name w:val="Схема документа Знак"/>
    <w:basedOn w:val="a3"/>
    <w:link w:val="aff0"/>
    <w:semiHidden/>
    <w:rsid w:val="00CF2FEA"/>
    <w:rPr>
      <w:rFonts w:ascii="Tahoma" w:eastAsia="Times New Roman" w:hAnsi="Tahoma" w:cs="Times New Roman"/>
      <w:sz w:val="16"/>
      <w:szCs w:val="16"/>
      <w:lang w:eastAsia="ru-RU"/>
    </w:rPr>
  </w:style>
  <w:style w:type="character" w:styleId="aff2">
    <w:name w:val="FollowedHyperlink"/>
    <w:uiPriority w:val="99"/>
    <w:unhideWhenUsed/>
    <w:rsid w:val="00CF2FEA"/>
    <w:rPr>
      <w:color w:val="800080"/>
      <w:u w:val="single"/>
    </w:rPr>
  </w:style>
  <w:style w:type="paragraph" w:customStyle="1" w:styleId="xl65">
    <w:name w:val="xl65"/>
    <w:basedOn w:val="a2"/>
    <w:rsid w:val="00CF2FEA"/>
    <w:pP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66">
    <w:name w:val="xl66"/>
    <w:basedOn w:val="a2"/>
    <w:rsid w:val="00CF2FEA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eastAsia="ru-RU"/>
    </w:rPr>
  </w:style>
  <w:style w:type="paragraph" w:customStyle="1" w:styleId="xl67">
    <w:name w:val="xl67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68">
    <w:name w:val="xl68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69">
    <w:name w:val="xl69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70">
    <w:name w:val="xl70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71">
    <w:name w:val="xl71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72">
    <w:name w:val="xl72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73">
    <w:name w:val="xl73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74">
    <w:name w:val="xl74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75">
    <w:name w:val="xl75"/>
    <w:basedOn w:val="a2"/>
    <w:rsid w:val="00CF2FEA"/>
    <w:pPr>
      <w:spacing w:before="100" w:beforeAutospacing="1" w:after="100" w:afterAutospacing="1"/>
    </w:pPr>
    <w:rPr>
      <w:rFonts w:eastAsia="Times New Roman"/>
      <w:noProof w:val="0"/>
      <w:sz w:val="16"/>
      <w:szCs w:val="16"/>
      <w:lang w:eastAsia="ru-RU"/>
    </w:rPr>
  </w:style>
  <w:style w:type="paragraph" w:customStyle="1" w:styleId="xl76">
    <w:name w:val="xl76"/>
    <w:basedOn w:val="a2"/>
    <w:rsid w:val="00CF2FEA"/>
    <w:pPr>
      <w:spacing w:before="100" w:beforeAutospacing="1" w:after="100" w:afterAutospacing="1"/>
      <w:jc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77">
    <w:name w:val="xl77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78">
    <w:name w:val="xl78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79">
    <w:name w:val="xl79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0">
    <w:name w:val="xl80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1">
    <w:name w:val="xl81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2">
    <w:name w:val="xl82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3">
    <w:name w:val="xl83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4">
    <w:name w:val="xl8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4"/>
      <w:szCs w:val="24"/>
      <w:lang w:eastAsia="ru-RU"/>
    </w:rPr>
  </w:style>
  <w:style w:type="paragraph" w:customStyle="1" w:styleId="xl85">
    <w:name w:val="xl85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4"/>
      <w:szCs w:val="24"/>
      <w:lang w:eastAsia="ru-RU"/>
    </w:rPr>
  </w:style>
  <w:style w:type="paragraph" w:customStyle="1" w:styleId="xl86">
    <w:name w:val="xl86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4"/>
      <w:szCs w:val="24"/>
      <w:lang w:eastAsia="ru-RU"/>
    </w:rPr>
  </w:style>
  <w:style w:type="paragraph" w:customStyle="1" w:styleId="font5">
    <w:name w:val="font5"/>
    <w:basedOn w:val="a2"/>
    <w:rsid w:val="00CF2FEA"/>
    <w:pPr>
      <w:spacing w:before="100" w:beforeAutospacing="1" w:after="100" w:afterAutospacing="1"/>
    </w:pPr>
    <w:rPr>
      <w:rFonts w:eastAsia="Times New Roman"/>
      <w:i/>
      <w:iCs/>
      <w:noProof w:val="0"/>
      <w:sz w:val="20"/>
      <w:szCs w:val="20"/>
      <w:lang w:eastAsia="ru-RU"/>
    </w:rPr>
  </w:style>
  <w:style w:type="paragraph" w:customStyle="1" w:styleId="xl87">
    <w:name w:val="xl87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4"/>
      <w:szCs w:val="24"/>
      <w:lang w:eastAsia="ru-RU"/>
    </w:rPr>
  </w:style>
  <w:style w:type="paragraph" w:customStyle="1" w:styleId="xl88">
    <w:name w:val="xl88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aff3">
    <w:name w:val="текст таблицы"/>
    <w:basedOn w:val="a2"/>
    <w:rsid w:val="00CF2FEA"/>
    <w:pPr>
      <w:jc w:val="center"/>
    </w:pPr>
    <w:rPr>
      <w:rFonts w:eastAsia="Times New Roman"/>
      <w:noProof w:val="0"/>
      <w:szCs w:val="20"/>
      <w:lang w:eastAsia="ru-RU"/>
    </w:rPr>
  </w:style>
  <w:style w:type="paragraph" w:customStyle="1" w:styleId="16">
    <w:name w:val="Знак Знак Знак1"/>
    <w:basedOn w:val="a2"/>
    <w:rsid w:val="00CF2FEA"/>
    <w:pPr>
      <w:tabs>
        <w:tab w:val="num" w:pos="360"/>
      </w:tabs>
      <w:spacing w:after="160" w:line="240" w:lineRule="exact"/>
    </w:pPr>
    <w:rPr>
      <w:rFonts w:eastAsia="Times New Roman"/>
      <w:noProof w:val="0"/>
      <w:sz w:val="20"/>
      <w:szCs w:val="20"/>
      <w:lang w:eastAsia="ru-RU"/>
    </w:rPr>
  </w:style>
  <w:style w:type="paragraph" w:styleId="43">
    <w:name w:val="toc 4"/>
    <w:basedOn w:val="a2"/>
    <w:next w:val="a2"/>
    <w:autoRedefine/>
    <w:uiPriority w:val="39"/>
    <w:unhideWhenUsed/>
    <w:rsid w:val="00CF2FEA"/>
    <w:pPr>
      <w:spacing w:after="100" w:line="276" w:lineRule="auto"/>
      <w:ind w:left="660"/>
    </w:pPr>
    <w:rPr>
      <w:rFonts w:ascii="Calibri" w:eastAsia="Times New Roman" w:hAnsi="Calibri"/>
      <w:noProof w:val="0"/>
      <w:lang w:eastAsia="ru-RU"/>
    </w:rPr>
  </w:style>
  <w:style w:type="paragraph" w:styleId="51">
    <w:name w:val="toc 5"/>
    <w:basedOn w:val="a2"/>
    <w:next w:val="a2"/>
    <w:autoRedefine/>
    <w:uiPriority w:val="39"/>
    <w:unhideWhenUsed/>
    <w:rsid w:val="00CF2FEA"/>
    <w:pPr>
      <w:spacing w:after="100" w:line="276" w:lineRule="auto"/>
      <w:ind w:left="880"/>
    </w:pPr>
    <w:rPr>
      <w:rFonts w:ascii="Calibri" w:eastAsia="Times New Roman" w:hAnsi="Calibri"/>
      <w:noProof w:val="0"/>
      <w:lang w:eastAsia="ru-RU"/>
    </w:rPr>
  </w:style>
  <w:style w:type="paragraph" w:styleId="61">
    <w:name w:val="toc 6"/>
    <w:basedOn w:val="a2"/>
    <w:next w:val="a2"/>
    <w:autoRedefine/>
    <w:uiPriority w:val="39"/>
    <w:unhideWhenUsed/>
    <w:rsid w:val="00CF2FEA"/>
    <w:pPr>
      <w:spacing w:after="100" w:line="276" w:lineRule="auto"/>
      <w:ind w:left="1100"/>
    </w:pPr>
    <w:rPr>
      <w:rFonts w:ascii="Calibri" w:eastAsia="Times New Roman" w:hAnsi="Calibri"/>
      <w:noProof w:val="0"/>
      <w:lang w:eastAsia="ru-RU"/>
    </w:rPr>
  </w:style>
  <w:style w:type="paragraph" w:styleId="71">
    <w:name w:val="toc 7"/>
    <w:basedOn w:val="a2"/>
    <w:next w:val="a2"/>
    <w:autoRedefine/>
    <w:uiPriority w:val="39"/>
    <w:unhideWhenUsed/>
    <w:rsid w:val="00CF2FEA"/>
    <w:pPr>
      <w:spacing w:after="100" w:line="276" w:lineRule="auto"/>
      <w:ind w:left="1320"/>
    </w:pPr>
    <w:rPr>
      <w:rFonts w:ascii="Calibri" w:eastAsia="Times New Roman" w:hAnsi="Calibri"/>
      <w:noProof w:val="0"/>
      <w:lang w:eastAsia="ru-RU"/>
    </w:rPr>
  </w:style>
  <w:style w:type="paragraph" w:styleId="81">
    <w:name w:val="toc 8"/>
    <w:basedOn w:val="a2"/>
    <w:next w:val="a2"/>
    <w:autoRedefine/>
    <w:uiPriority w:val="39"/>
    <w:unhideWhenUsed/>
    <w:rsid w:val="00CF2FEA"/>
    <w:pPr>
      <w:spacing w:after="100" w:line="276" w:lineRule="auto"/>
      <w:ind w:left="1540"/>
    </w:pPr>
    <w:rPr>
      <w:rFonts w:ascii="Calibri" w:eastAsia="Times New Roman" w:hAnsi="Calibri"/>
      <w:noProof w:val="0"/>
      <w:lang w:eastAsia="ru-RU"/>
    </w:rPr>
  </w:style>
  <w:style w:type="paragraph" w:styleId="91">
    <w:name w:val="toc 9"/>
    <w:basedOn w:val="a2"/>
    <w:next w:val="a2"/>
    <w:autoRedefine/>
    <w:uiPriority w:val="39"/>
    <w:unhideWhenUsed/>
    <w:rsid w:val="00CF2FEA"/>
    <w:pPr>
      <w:spacing w:after="100" w:line="276" w:lineRule="auto"/>
      <w:ind w:left="1760"/>
    </w:pPr>
    <w:rPr>
      <w:rFonts w:ascii="Calibri" w:eastAsia="Times New Roman" w:hAnsi="Calibri"/>
      <w:noProof w:val="0"/>
      <w:lang w:eastAsia="ru-RU"/>
    </w:rPr>
  </w:style>
  <w:style w:type="numbering" w:customStyle="1" w:styleId="17">
    <w:name w:val="Нет списка1"/>
    <w:next w:val="a5"/>
    <w:uiPriority w:val="99"/>
    <w:semiHidden/>
    <w:rsid w:val="00CF2FEA"/>
  </w:style>
  <w:style w:type="paragraph" w:customStyle="1" w:styleId="18">
    <w:name w:val="Обычный1"/>
    <w:rsid w:val="00CF2FE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310">
    <w:name w:val="Основной текст 31"/>
    <w:basedOn w:val="18"/>
    <w:rsid w:val="00CF2FEA"/>
    <w:pPr>
      <w:jc w:val="both"/>
    </w:pPr>
    <w:rPr>
      <w:sz w:val="24"/>
    </w:rPr>
  </w:style>
  <w:style w:type="paragraph" w:customStyle="1" w:styleId="xl24">
    <w:name w:val="xl2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25">
    <w:name w:val="xl25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26">
    <w:name w:val="xl26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noProof w:val="0"/>
      <w:sz w:val="16"/>
      <w:szCs w:val="16"/>
      <w:lang w:eastAsia="ru-RU"/>
    </w:rPr>
  </w:style>
  <w:style w:type="paragraph" w:customStyle="1" w:styleId="xl27">
    <w:name w:val="xl27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28">
    <w:name w:val="xl28"/>
    <w:basedOn w:val="a2"/>
    <w:rsid w:val="00CF2F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noProof w:val="0"/>
      <w:sz w:val="16"/>
      <w:szCs w:val="16"/>
      <w:lang w:eastAsia="ru-RU"/>
    </w:rPr>
  </w:style>
  <w:style w:type="paragraph" w:customStyle="1" w:styleId="xl29">
    <w:name w:val="xl29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noProof w:val="0"/>
      <w:sz w:val="16"/>
      <w:szCs w:val="16"/>
      <w:lang w:eastAsia="ru-RU"/>
    </w:rPr>
  </w:style>
  <w:style w:type="paragraph" w:customStyle="1" w:styleId="xl30">
    <w:name w:val="xl30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1">
    <w:name w:val="xl31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2">
    <w:name w:val="xl32"/>
    <w:basedOn w:val="a2"/>
    <w:rsid w:val="00CF2F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3">
    <w:name w:val="xl33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4">
    <w:name w:val="xl3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5">
    <w:name w:val="xl35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36">
    <w:name w:val="xl36"/>
    <w:basedOn w:val="a2"/>
    <w:rsid w:val="00CF2FEA"/>
    <w:pPr>
      <w:shd w:val="clear" w:color="auto" w:fill="FFFFFF"/>
      <w:spacing w:before="100" w:beforeAutospacing="1" w:after="100" w:afterAutospacing="1"/>
      <w:jc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37">
    <w:name w:val="xl37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8">
    <w:name w:val="xl38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9">
    <w:name w:val="xl39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noProof w:val="0"/>
      <w:sz w:val="24"/>
      <w:szCs w:val="24"/>
      <w:lang w:eastAsia="ru-RU"/>
    </w:rPr>
  </w:style>
  <w:style w:type="paragraph" w:customStyle="1" w:styleId="xl40">
    <w:name w:val="xl40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noProof w:val="0"/>
      <w:sz w:val="24"/>
      <w:szCs w:val="24"/>
      <w:lang w:eastAsia="ru-RU"/>
    </w:rPr>
  </w:style>
  <w:style w:type="paragraph" w:customStyle="1" w:styleId="xl41">
    <w:name w:val="xl41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noProof w:val="0"/>
      <w:sz w:val="24"/>
      <w:szCs w:val="24"/>
      <w:lang w:eastAsia="ru-RU"/>
    </w:rPr>
  </w:style>
  <w:style w:type="table" w:customStyle="1" w:styleId="19">
    <w:name w:val="Сетка таблицы1"/>
    <w:basedOn w:val="a4"/>
    <w:next w:val="af6"/>
    <w:uiPriority w:val="59"/>
    <w:rsid w:val="00CF2FE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одержимое таблицы"/>
    <w:basedOn w:val="a2"/>
    <w:rsid w:val="00CF2FEA"/>
    <w:pPr>
      <w:widowControl w:val="0"/>
      <w:suppressLineNumbers/>
      <w:suppressAutoHyphens/>
    </w:pPr>
    <w:rPr>
      <w:rFonts w:eastAsia="Lucida Sans Unicode"/>
      <w:noProof w:val="0"/>
      <w:sz w:val="24"/>
      <w:szCs w:val="20"/>
      <w:lang w:eastAsia="ru-RU"/>
    </w:rPr>
  </w:style>
  <w:style w:type="paragraph" w:customStyle="1" w:styleId="aff5">
    <w:name w:val="Заголовок таблицы"/>
    <w:basedOn w:val="aff4"/>
    <w:rsid w:val="00CF2FEA"/>
    <w:pPr>
      <w:jc w:val="center"/>
    </w:pPr>
    <w:rPr>
      <w:b/>
      <w:bCs/>
      <w:i/>
      <w:iCs/>
    </w:rPr>
  </w:style>
  <w:style w:type="paragraph" w:customStyle="1" w:styleId="1a">
    <w:name w:val="Цитата1"/>
    <w:basedOn w:val="a2"/>
    <w:rsid w:val="00CF2FEA"/>
    <w:pPr>
      <w:widowControl w:val="0"/>
      <w:suppressAutoHyphens/>
      <w:spacing w:after="283"/>
      <w:ind w:left="567" w:right="567"/>
    </w:pPr>
    <w:rPr>
      <w:rFonts w:eastAsia="Lucida Sans Unicode"/>
      <w:noProof w:val="0"/>
      <w:sz w:val="24"/>
      <w:szCs w:val="24"/>
      <w:lang w:eastAsia="ru-RU"/>
    </w:rPr>
  </w:style>
  <w:style w:type="paragraph" w:customStyle="1" w:styleId="ConsPlusNormal">
    <w:name w:val="ConsPlusNormal"/>
    <w:rsid w:val="00CF2F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2F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Знак Знак Знак Знак Знак Знак Знак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paragraph" w:customStyle="1" w:styleId="12">
    <w:name w:val="Рабочий 12"/>
    <w:basedOn w:val="a2"/>
    <w:autoRedefine/>
    <w:rsid w:val="00CF2FEA"/>
    <w:pPr>
      <w:numPr>
        <w:numId w:val="8"/>
      </w:numPr>
      <w:tabs>
        <w:tab w:val="left" w:pos="567"/>
      </w:tabs>
      <w:spacing w:line="276" w:lineRule="auto"/>
      <w:ind w:left="0" w:firstLine="284"/>
      <w:jc w:val="both"/>
    </w:pPr>
    <w:rPr>
      <w:rFonts w:eastAsia="Times New Roman"/>
      <w:noProof w:val="0"/>
      <w:szCs w:val="24"/>
      <w:lang w:eastAsia="ru-RU"/>
    </w:rPr>
  </w:style>
  <w:style w:type="paragraph" w:customStyle="1" w:styleId="aff7">
    <w:name w:val="Тело рисунка"/>
    <w:basedOn w:val="a2"/>
    <w:qFormat/>
    <w:rsid w:val="00CF2FEA"/>
    <w:pPr>
      <w:keepNext/>
      <w:spacing w:before="240" w:after="240"/>
      <w:contextualSpacing/>
      <w:jc w:val="center"/>
    </w:pPr>
    <w:rPr>
      <w:rFonts w:eastAsia="Calibri"/>
      <w:sz w:val="24"/>
      <w:lang w:eastAsia="ru-RU"/>
    </w:rPr>
  </w:style>
  <w:style w:type="paragraph" w:customStyle="1" w:styleId="MTDisplayEquation">
    <w:name w:val="MTDisplayEquation"/>
    <w:basedOn w:val="a2"/>
    <w:rsid w:val="00CF2FEA"/>
    <w:pPr>
      <w:tabs>
        <w:tab w:val="center" w:pos="4820"/>
        <w:tab w:val="right" w:pos="9640"/>
      </w:tabs>
      <w:ind w:firstLine="284"/>
      <w:jc w:val="both"/>
    </w:pPr>
    <w:rPr>
      <w:rFonts w:eastAsia="Times New Roman"/>
      <w:noProof w:val="0"/>
      <w:sz w:val="24"/>
      <w:szCs w:val="24"/>
      <w:lang w:eastAsia="ru-RU"/>
    </w:rPr>
  </w:style>
  <w:style w:type="paragraph" w:customStyle="1" w:styleId="GostB1">
    <w:name w:val="Обычный Gost_B№1"/>
    <w:rsid w:val="00CF2FEA"/>
    <w:pPr>
      <w:spacing w:after="0" w:line="240" w:lineRule="auto"/>
      <w:ind w:firstLine="720"/>
      <w:jc w:val="both"/>
    </w:pPr>
    <w:rPr>
      <w:rFonts w:eastAsia="Times New Roman"/>
      <w:szCs w:val="20"/>
      <w:lang w:eastAsia="ru-RU"/>
    </w:rPr>
  </w:style>
  <w:style w:type="character" w:styleId="aff8">
    <w:name w:val="Strong"/>
    <w:uiPriority w:val="22"/>
    <w:qFormat/>
    <w:rsid w:val="00CF2FEA"/>
    <w:rPr>
      <w:b/>
      <w:bCs/>
    </w:rPr>
  </w:style>
  <w:style w:type="paragraph" w:customStyle="1" w:styleId="aff9">
    <w:name w:val="Нормальный"/>
    <w:rsid w:val="00CF2FEA"/>
    <w:pPr>
      <w:autoSpaceDE w:val="0"/>
      <w:autoSpaceDN w:val="0"/>
      <w:spacing w:after="0" w:line="240" w:lineRule="auto"/>
      <w:jc w:val="center"/>
    </w:pPr>
    <w:rPr>
      <w:rFonts w:eastAsia="Times New Roman"/>
      <w:sz w:val="24"/>
      <w:szCs w:val="20"/>
      <w:lang w:eastAsia="ru-RU"/>
    </w:rPr>
  </w:style>
  <w:style w:type="paragraph" w:customStyle="1" w:styleId="xl63">
    <w:name w:val="xl63"/>
    <w:basedOn w:val="a2"/>
    <w:rsid w:val="00CF2F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64">
    <w:name w:val="xl6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9">
    <w:name w:val="xl89"/>
    <w:basedOn w:val="a2"/>
    <w:rsid w:val="00CF2F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0">
    <w:name w:val="xl90"/>
    <w:basedOn w:val="a2"/>
    <w:rsid w:val="00CF2FE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1">
    <w:name w:val="xl91"/>
    <w:basedOn w:val="a2"/>
    <w:rsid w:val="00CF2FE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2">
    <w:name w:val="xl92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3">
    <w:name w:val="xl93"/>
    <w:basedOn w:val="a2"/>
    <w:rsid w:val="00CF2F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4">
    <w:name w:val="xl9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5">
    <w:name w:val="xl95"/>
    <w:basedOn w:val="a2"/>
    <w:rsid w:val="00CF2F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6">
    <w:name w:val="xl96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7">
    <w:name w:val="xl97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8">
    <w:name w:val="xl98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character" w:customStyle="1" w:styleId="affa">
    <w:name w:val="Без интервала Знак"/>
    <w:link w:val="affb"/>
    <w:uiPriority w:val="1"/>
    <w:locked/>
    <w:rsid w:val="00CF2FEA"/>
    <w:rPr>
      <w:rFonts w:ascii="Calibri" w:hAnsi="Calibri" w:cs="Calibri"/>
    </w:rPr>
  </w:style>
  <w:style w:type="paragraph" w:styleId="affb">
    <w:name w:val="No Spacing"/>
    <w:link w:val="affa"/>
    <w:uiPriority w:val="1"/>
    <w:qFormat/>
    <w:rsid w:val="00CF2FEA"/>
    <w:pPr>
      <w:spacing w:after="0" w:line="240" w:lineRule="auto"/>
    </w:pPr>
    <w:rPr>
      <w:rFonts w:ascii="Calibri" w:hAnsi="Calibri" w:cs="Calibri"/>
    </w:rPr>
  </w:style>
  <w:style w:type="paragraph" w:styleId="affc">
    <w:name w:val="TOC Heading"/>
    <w:basedOn w:val="10"/>
    <w:next w:val="a2"/>
    <w:uiPriority w:val="39"/>
    <w:unhideWhenUsed/>
    <w:qFormat/>
    <w:rsid w:val="00CF2FEA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ConsNonformat">
    <w:name w:val="ConsNonformat"/>
    <w:rsid w:val="00CF2F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CF2FE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/>
      <w:szCs w:val="20"/>
      <w:lang w:eastAsia="ru-RU"/>
    </w:rPr>
  </w:style>
  <w:style w:type="character" w:styleId="affd">
    <w:name w:val="Emphasis"/>
    <w:uiPriority w:val="20"/>
    <w:qFormat/>
    <w:rsid w:val="00CF2FEA"/>
    <w:rPr>
      <w:i/>
      <w:iCs/>
    </w:rPr>
  </w:style>
  <w:style w:type="paragraph" w:customStyle="1" w:styleId="xl99">
    <w:name w:val="xl99"/>
    <w:basedOn w:val="a2"/>
    <w:rsid w:val="00CF2F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00">
    <w:name w:val="xl100"/>
    <w:basedOn w:val="a2"/>
    <w:rsid w:val="00CF2F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101">
    <w:name w:val="xl101"/>
    <w:basedOn w:val="a2"/>
    <w:rsid w:val="00CF2FE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102">
    <w:name w:val="xl102"/>
    <w:basedOn w:val="a2"/>
    <w:rsid w:val="00CF2F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103">
    <w:name w:val="xl103"/>
    <w:basedOn w:val="a2"/>
    <w:rsid w:val="00CF2FE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04">
    <w:name w:val="xl104"/>
    <w:basedOn w:val="a2"/>
    <w:rsid w:val="00CF2F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05">
    <w:name w:val="xl105"/>
    <w:basedOn w:val="a2"/>
    <w:rsid w:val="00CF2FEA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06">
    <w:name w:val="xl106"/>
    <w:basedOn w:val="a2"/>
    <w:rsid w:val="00CF2F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07">
    <w:name w:val="xl107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08">
    <w:name w:val="xl108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09">
    <w:name w:val="xl109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10">
    <w:name w:val="xl110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11">
    <w:name w:val="xl111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12">
    <w:name w:val="xl112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13">
    <w:name w:val="xl113"/>
    <w:basedOn w:val="a2"/>
    <w:rsid w:val="00CF2FE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4">
    <w:name w:val="xl114"/>
    <w:basedOn w:val="a2"/>
    <w:rsid w:val="00CF2FEA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5">
    <w:name w:val="xl115"/>
    <w:basedOn w:val="a2"/>
    <w:rsid w:val="00CF2FE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6">
    <w:name w:val="xl116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7">
    <w:name w:val="xl117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8">
    <w:name w:val="xl118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9">
    <w:name w:val="xl119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0">
    <w:name w:val="xl120"/>
    <w:basedOn w:val="a2"/>
    <w:rsid w:val="00CF2FE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1">
    <w:name w:val="xl121"/>
    <w:basedOn w:val="a2"/>
    <w:rsid w:val="00CF2FE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2">
    <w:name w:val="xl122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23">
    <w:name w:val="xl123"/>
    <w:basedOn w:val="a2"/>
    <w:rsid w:val="00CF2FE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24">
    <w:name w:val="xl124"/>
    <w:basedOn w:val="a2"/>
    <w:rsid w:val="00CF2FE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25">
    <w:name w:val="xl125"/>
    <w:basedOn w:val="a2"/>
    <w:rsid w:val="00CF2F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6">
    <w:name w:val="xl126"/>
    <w:basedOn w:val="a2"/>
    <w:rsid w:val="00CF2FE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7">
    <w:name w:val="xl127"/>
    <w:basedOn w:val="a2"/>
    <w:rsid w:val="00CF2F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8">
    <w:name w:val="xl128"/>
    <w:basedOn w:val="a2"/>
    <w:rsid w:val="00CF2FEA"/>
    <w:pP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29">
    <w:name w:val="xl129"/>
    <w:basedOn w:val="a2"/>
    <w:rsid w:val="00CF2FEA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30">
    <w:name w:val="xl130"/>
    <w:basedOn w:val="a2"/>
    <w:rsid w:val="00CF2FE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1">
    <w:name w:val="xl131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2">
    <w:name w:val="xl132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3">
    <w:name w:val="xl133"/>
    <w:basedOn w:val="a2"/>
    <w:rsid w:val="00CF2FE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4">
    <w:name w:val="xl134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5">
    <w:name w:val="xl135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6">
    <w:name w:val="xl136"/>
    <w:basedOn w:val="a2"/>
    <w:rsid w:val="00CF2FE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37">
    <w:name w:val="xl137"/>
    <w:basedOn w:val="a2"/>
    <w:rsid w:val="00CF2FEA"/>
    <w:pP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38">
    <w:name w:val="xl138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39">
    <w:name w:val="xl139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40">
    <w:name w:val="xl140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41">
    <w:name w:val="xl141"/>
    <w:basedOn w:val="a2"/>
    <w:rsid w:val="00CF2F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42">
    <w:name w:val="xl142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43">
    <w:name w:val="xl143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44">
    <w:name w:val="xl144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45">
    <w:name w:val="xl145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46">
    <w:name w:val="xl146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47">
    <w:name w:val="xl147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48">
    <w:name w:val="xl148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49">
    <w:name w:val="xl149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50">
    <w:name w:val="xl150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51">
    <w:name w:val="xl151"/>
    <w:basedOn w:val="a2"/>
    <w:rsid w:val="00CF2FE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52">
    <w:name w:val="xl152"/>
    <w:basedOn w:val="a2"/>
    <w:rsid w:val="00CF2FEA"/>
    <w:pP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53">
    <w:name w:val="xl153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54">
    <w:name w:val="xl154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55">
    <w:name w:val="xl155"/>
    <w:basedOn w:val="a2"/>
    <w:rsid w:val="00CF2FE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56">
    <w:name w:val="xl156"/>
    <w:basedOn w:val="a2"/>
    <w:rsid w:val="00CF2FE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57">
    <w:name w:val="xl157"/>
    <w:basedOn w:val="a2"/>
    <w:rsid w:val="00CF2FEA"/>
    <w:pP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58">
    <w:name w:val="xl158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59">
    <w:name w:val="xl159"/>
    <w:basedOn w:val="a2"/>
    <w:rsid w:val="00CF2FE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60">
    <w:name w:val="xl160"/>
    <w:basedOn w:val="a2"/>
    <w:rsid w:val="00CF2F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61">
    <w:name w:val="xl161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62">
    <w:name w:val="xl162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63">
    <w:name w:val="xl163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64">
    <w:name w:val="xl164"/>
    <w:basedOn w:val="a2"/>
    <w:rsid w:val="00CF2FE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65">
    <w:name w:val="xl165"/>
    <w:basedOn w:val="a2"/>
    <w:rsid w:val="00CF2FE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66">
    <w:name w:val="xl166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67">
    <w:name w:val="xl167"/>
    <w:basedOn w:val="a2"/>
    <w:rsid w:val="00CF2F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68">
    <w:name w:val="xl168"/>
    <w:basedOn w:val="a2"/>
    <w:rsid w:val="00CF2FE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69">
    <w:name w:val="xl169"/>
    <w:basedOn w:val="a2"/>
    <w:rsid w:val="00CF2F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70">
    <w:name w:val="xl170"/>
    <w:basedOn w:val="a2"/>
    <w:rsid w:val="00CF2FE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71">
    <w:name w:val="xl171"/>
    <w:basedOn w:val="a2"/>
    <w:rsid w:val="00CF2FE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72">
    <w:name w:val="xl172"/>
    <w:basedOn w:val="a2"/>
    <w:rsid w:val="00CF2F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73">
    <w:name w:val="xl173"/>
    <w:basedOn w:val="a2"/>
    <w:rsid w:val="00CF2FE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74">
    <w:name w:val="xl174"/>
    <w:basedOn w:val="a2"/>
    <w:rsid w:val="00CF2FE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75">
    <w:name w:val="xl175"/>
    <w:basedOn w:val="a2"/>
    <w:rsid w:val="00CF2F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76">
    <w:name w:val="xl176"/>
    <w:basedOn w:val="a2"/>
    <w:rsid w:val="00CF2FE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77">
    <w:name w:val="xl177"/>
    <w:basedOn w:val="a2"/>
    <w:rsid w:val="00CF2FE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78">
    <w:name w:val="xl178"/>
    <w:basedOn w:val="a2"/>
    <w:rsid w:val="00CF2F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79">
    <w:name w:val="xl179"/>
    <w:basedOn w:val="a2"/>
    <w:rsid w:val="00CF2FE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80">
    <w:name w:val="xl180"/>
    <w:basedOn w:val="a2"/>
    <w:rsid w:val="00CF2FE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81">
    <w:name w:val="xl181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2">
    <w:name w:val="xl182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3">
    <w:name w:val="xl183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4">
    <w:name w:val="xl18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5">
    <w:name w:val="xl185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6">
    <w:name w:val="xl186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7">
    <w:name w:val="xl187"/>
    <w:basedOn w:val="a2"/>
    <w:rsid w:val="00CF2FEA"/>
    <w:pPr>
      <w:pBdr>
        <w:top w:val="single" w:sz="8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88">
    <w:name w:val="xl188"/>
    <w:basedOn w:val="a2"/>
    <w:rsid w:val="00CF2FE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89">
    <w:name w:val="xl189"/>
    <w:basedOn w:val="a2"/>
    <w:rsid w:val="00CF2FE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90">
    <w:name w:val="xl190"/>
    <w:basedOn w:val="a2"/>
    <w:rsid w:val="00CF2FE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91">
    <w:name w:val="xl191"/>
    <w:basedOn w:val="a2"/>
    <w:rsid w:val="00CF2FE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92">
    <w:name w:val="xl192"/>
    <w:basedOn w:val="a2"/>
    <w:rsid w:val="00CF2FE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93">
    <w:name w:val="xl193"/>
    <w:basedOn w:val="a2"/>
    <w:rsid w:val="00CF2FE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94">
    <w:name w:val="xl194"/>
    <w:basedOn w:val="a2"/>
    <w:rsid w:val="00CF2FE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95">
    <w:name w:val="xl195"/>
    <w:basedOn w:val="a2"/>
    <w:rsid w:val="00CF2FEA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96">
    <w:name w:val="xl196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97">
    <w:name w:val="xl197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98">
    <w:name w:val="xl198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99">
    <w:name w:val="xl199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0">
    <w:name w:val="xl200"/>
    <w:basedOn w:val="a2"/>
    <w:rsid w:val="00CF2FEA"/>
    <w:pPr>
      <w:pBdr>
        <w:top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201">
    <w:name w:val="xl201"/>
    <w:basedOn w:val="a2"/>
    <w:rsid w:val="00CF2F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202">
    <w:name w:val="xl202"/>
    <w:basedOn w:val="a2"/>
    <w:rsid w:val="00CF2F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3">
    <w:name w:val="xl203"/>
    <w:basedOn w:val="a2"/>
    <w:rsid w:val="00CF2FE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4">
    <w:name w:val="xl204"/>
    <w:basedOn w:val="a2"/>
    <w:rsid w:val="00CF2F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5">
    <w:name w:val="xl205"/>
    <w:basedOn w:val="a2"/>
    <w:rsid w:val="00CF2F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6">
    <w:name w:val="xl206"/>
    <w:basedOn w:val="a2"/>
    <w:rsid w:val="00CF2FE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7">
    <w:name w:val="xl207"/>
    <w:basedOn w:val="a2"/>
    <w:rsid w:val="00CF2F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8">
    <w:name w:val="xl208"/>
    <w:basedOn w:val="a2"/>
    <w:rsid w:val="00CF2F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209">
    <w:name w:val="xl209"/>
    <w:basedOn w:val="a2"/>
    <w:rsid w:val="00CF2FE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210">
    <w:name w:val="xl210"/>
    <w:basedOn w:val="a2"/>
    <w:rsid w:val="00CF2F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211">
    <w:name w:val="xl211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212">
    <w:name w:val="xl212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213">
    <w:name w:val="xl213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-">
    <w:name w:val="Таблица-по центру"/>
    <w:basedOn w:val="a2"/>
    <w:link w:val="-0"/>
    <w:rsid w:val="00CF2FEA"/>
    <w:pPr>
      <w:contextualSpacing/>
      <w:jc w:val="center"/>
    </w:pPr>
    <w:rPr>
      <w:rFonts w:eastAsia="Times New Roman"/>
      <w:noProof w:val="0"/>
      <w:sz w:val="24"/>
      <w:lang w:eastAsia="ru-RU"/>
    </w:rPr>
  </w:style>
  <w:style w:type="character" w:customStyle="1" w:styleId="-0">
    <w:name w:val="Таблица-по центру Знак"/>
    <w:link w:val="-"/>
    <w:rsid w:val="00CF2FE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e">
    <w:name w:val="формулы"/>
    <w:basedOn w:val="a2"/>
    <w:rsid w:val="00CF2FEA"/>
    <w:pPr>
      <w:tabs>
        <w:tab w:val="center" w:pos="4820"/>
        <w:tab w:val="right" w:pos="9214"/>
      </w:tabs>
      <w:spacing w:before="120" w:line="360" w:lineRule="auto"/>
      <w:contextualSpacing/>
      <w:jc w:val="both"/>
    </w:pPr>
    <w:rPr>
      <w:rFonts w:eastAsia="Times New Roman"/>
      <w:noProof w:val="0"/>
      <w:lang w:eastAsia="ru-RU"/>
    </w:rPr>
  </w:style>
  <w:style w:type="paragraph" w:customStyle="1" w:styleId="120">
    <w:name w:val="Основной 12"/>
    <w:basedOn w:val="a2"/>
    <w:link w:val="121"/>
    <w:autoRedefine/>
    <w:qFormat/>
    <w:rsid w:val="00CF2FEA"/>
    <w:pPr>
      <w:spacing w:line="276" w:lineRule="auto"/>
      <w:ind w:firstLine="567"/>
      <w:jc w:val="both"/>
    </w:pPr>
    <w:rPr>
      <w:rFonts w:eastAsia="Times New Roman"/>
      <w:noProof w:val="0"/>
      <w:sz w:val="24"/>
      <w:szCs w:val="24"/>
      <w:lang w:eastAsia="ru-RU"/>
    </w:rPr>
  </w:style>
  <w:style w:type="table" w:customStyle="1" w:styleId="27">
    <w:name w:val="Сетка таблицы2"/>
    <w:basedOn w:val="a4"/>
    <w:next w:val="af6"/>
    <w:uiPriority w:val="59"/>
    <w:rsid w:val="00CF2FEA"/>
    <w:pPr>
      <w:spacing w:after="0" w:line="360" w:lineRule="auto"/>
      <w:ind w:firstLine="709"/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4">
    <w:name w:val="Литература-14"/>
    <w:basedOn w:val="a2"/>
    <w:link w:val="-140"/>
    <w:qFormat/>
    <w:rsid w:val="00CF2FEA"/>
    <w:pPr>
      <w:keepLines/>
      <w:numPr>
        <w:numId w:val="3"/>
      </w:numPr>
      <w:tabs>
        <w:tab w:val="left" w:pos="993"/>
      </w:tabs>
      <w:spacing w:before="60" w:after="60"/>
      <w:jc w:val="both"/>
    </w:pPr>
    <w:rPr>
      <w:rFonts w:eastAsia="Times New Roman"/>
      <w:noProof w:val="0"/>
      <w:lang w:eastAsia="ru-RU"/>
    </w:rPr>
  </w:style>
  <w:style w:type="paragraph" w:customStyle="1" w:styleId="afff">
    <w:name w:val="Назв.табл. и фото"/>
    <w:basedOn w:val="a2"/>
    <w:next w:val="a2"/>
    <w:rsid w:val="00CF2FEA"/>
    <w:pPr>
      <w:keepNext/>
      <w:keepLines/>
      <w:suppressAutoHyphens/>
      <w:spacing w:before="120" w:after="120"/>
      <w:ind w:left="142" w:right="565" w:firstLine="425"/>
      <w:contextualSpacing/>
      <w:jc w:val="center"/>
    </w:pPr>
    <w:rPr>
      <w:rFonts w:eastAsia="Times New Roman"/>
      <w:i/>
      <w:iCs/>
      <w:noProof w:val="0"/>
      <w:sz w:val="24"/>
      <w:szCs w:val="24"/>
      <w:lang w:eastAsia="ru-RU"/>
    </w:rPr>
  </w:style>
  <w:style w:type="paragraph" w:customStyle="1" w:styleId="afff0">
    <w:name w:val="По центру"/>
    <w:basedOn w:val="a2"/>
    <w:link w:val="afff1"/>
    <w:autoRedefine/>
    <w:rsid w:val="00CF2FEA"/>
    <w:pPr>
      <w:keepNext/>
      <w:spacing w:before="120" w:after="120" w:line="360" w:lineRule="auto"/>
      <w:contextualSpacing/>
      <w:jc w:val="both"/>
    </w:pPr>
    <w:rPr>
      <w:rFonts w:eastAsia="Times New Roman"/>
      <w:noProof w:val="0"/>
      <w:sz w:val="24"/>
      <w:szCs w:val="20"/>
      <w:lang w:eastAsia="ru-RU"/>
    </w:rPr>
  </w:style>
  <w:style w:type="character" w:customStyle="1" w:styleId="afff1">
    <w:name w:val="По центру Знак"/>
    <w:link w:val="afff0"/>
    <w:rsid w:val="00CF2F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2">
    <w:name w:val="подпункты"/>
    <w:basedOn w:val="a2"/>
    <w:link w:val="afff3"/>
    <w:rsid w:val="00CF2FEA"/>
    <w:pPr>
      <w:tabs>
        <w:tab w:val="num" w:pos="1080"/>
      </w:tabs>
      <w:spacing w:before="120" w:line="360" w:lineRule="auto"/>
      <w:ind w:left="907" w:hanging="340"/>
      <w:contextualSpacing/>
    </w:pPr>
    <w:rPr>
      <w:rFonts w:eastAsia="Times New Roman"/>
      <w:noProof w:val="0"/>
      <w:szCs w:val="24"/>
      <w:lang w:eastAsia="ru-RU"/>
    </w:rPr>
  </w:style>
  <w:style w:type="character" w:customStyle="1" w:styleId="afff3">
    <w:name w:val="подпункты Знак"/>
    <w:link w:val="afff2"/>
    <w:rsid w:val="00CF2F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4">
    <w:name w:val="Прижатый влево"/>
    <w:basedOn w:val="a2"/>
    <w:next w:val="a2"/>
    <w:uiPriority w:val="99"/>
    <w:rsid w:val="00CF2FEA"/>
    <w:pPr>
      <w:widowControl w:val="0"/>
      <w:autoSpaceDE w:val="0"/>
      <w:autoSpaceDN w:val="0"/>
      <w:adjustRightInd w:val="0"/>
      <w:spacing w:before="120" w:line="360" w:lineRule="auto"/>
      <w:ind w:firstLine="709"/>
      <w:contextualSpacing/>
      <w:jc w:val="both"/>
    </w:pPr>
    <w:rPr>
      <w:rFonts w:ascii="Arial" w:eastAsia="Times New Roman" w:hAnsi="Arial" w:cs="Arial"/>
      <w:noProof w:val="0"/>
      <w:lang w:eastAsia="ru-RU"/>
    </w:rPr>
  </w:style>
  <w:style w:type="paragraph" w:customStyle="1" w:styleId="afff5">
    <w:name w:val="Рабочий"/>
    <w:basedOn w:val="a2"/>
    <w:link w:val="afff6"/>
    <w:rsid w:val="00CF2FEA"/>
    <w:pPr>
      <w:ind w:firstLine="709"/>
      <w:jc w:val="both"/>
    </w:pPr>
    <w:rPr>
      <w:rFonts w:eastAsia="Times New Roman"/>
      <w:noProof w:val="0"/>
      <w:sz w:val="24"/>
      <w:lang w:eastAsia="ru-RU"/>
    </w:rPr>
  </w:style>
  <w:style w:type="character" w:customStyle="1" w:styleId="afff6">
    <w:name w:val="Рабочий Знак Знак"/>
    <w:link w:val="afff5"/>
    <w:rsid w:val="00CF2FE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f7">
    <w:name w:val="Рабочий (по ширине"/>
    <w:aliases w:val="12pt,шаг1)"/>
    <w:basedOn w:val="a2"/>
    <w:rsid w:val="00CF2FEA"/>
    <w:pPr>
      <w:spacing w:before="120" w:line="360" w:lineRule="auto"/>
      <w:ind w:firstLine="709"/>
      <w:contextualSpacing/>
      <w:jc w:val="both"/>
    </w:pPr>
    <w:rPr>
      <w:rFonts w:eastAsia="Times New Roman"/>
      <w:noProof w:val="0"/>
      <w:sz w:val="24"/>
      <w:szCs w:val="24"/>
      <w:lang w:eastAsia="ru-RU"/>
    </w:rPr>
  </w:style>
  <w:style w:type="paragraph" w:customStyle="1" w:styleId="-14-1">
    <w:name w:val="Рабочий(ширина-14-1)"/>
    <w:basedOn w:val="a2"/>
    <w:link w:val="-14-10"/>
    <w:autoRedefine/>
    <w:rsid w:val="00CF2FEA"/>
    <w:pPr>
      <w:spacing w:before="120" w:line="360" w:lineRule="auto"/>
      <w:ind w:firstLine="720"/>
      <w:contextualSpacing/>
      <w:jc w:val="both"/>
    </w:pPr>
    <w:rPr>
      <w:rFonts w:eastAsia="Times New Roman"/>
      <w:noProof w:val="0"/>
      <w:lang w:eastAsia="ru-RU"/>
    </w:rPr>
  </w:style>
  <w:style w:type="character" w:customStyle="1" w:styleId="-14-10">
    <w:name w:val="Рабочий(ширина-14-1) Знак"/>
    <w:link w:val="-14-1"/>
    <w:rsid w:val="00CF2F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12">
    <w:name w:val="Рисунок-12"/>
    <w:basedOn w:val="a2"/>
    <w:link w:val="-120"/>
    <w:autoRedefine/>
    <w:rsid w:val="00CF2FEA"/>
    <w:pPr>
      <w:keepLines/>
      <w:suppressAutoHyphens/>
      <w:spacing w:before="120" w:after="240" w:line="360" w:lineRule="auto"/>
      <w:ind w:left="1276" w:right="566" w:hanging="709"/>
      <w:contextualSpacing/>
      <w:jc w:val="center"/>
    </w:pPr>
    <w:rPr>
      <w:rFonts w:eastAsia="Times New Roman"/>
      <w:noProof w:val="0"/>
      <w:sz w:val="24"/>
      <w:lang w:eastAsia="ru-RU"/>
    </w:rPr>
  </w:style>
  <w:style w:type="character" w:customStyle="1" w:styleId="-120">
    <w:name w:val="Рисунок-12 Знак"/>
    <w:link w:val="-12"/>
    <w:rsid w:val="00CF2FE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-141">
    <w:name w:val="Рисунок-14"/>
    <w:basedOn w:val="a2"/>
    <w:link w:val="-142"/>
    <w:rsid w:val="00CF2FEA"/>
    <w:pPr>
      <w:keepLines/>
      <w:spacing w:before="120" w:after="240"/>
      <w:ind w:left="2410" w:right="1274" w:hanging="709"/>
      <w:jc w:val="center"/>
    </w:pPr>
    <w:rPr>
      <w:rFonts w:eastAsia="Times New Roman"/>
      <w:noProof w:val="0"/>
      <w:szCs w:val="20"/>
      <w:lang w:eastAsia="ru-RU"/>
    </w:rPr>
  </w:style>
  <w:style w:type="character" w:customStyle="1" w:styleId="-142">
    <w:name w:val="Рисунок-14 Знак"/>
    <w:link w:val="-141"/>
    <w:rsid w:val="00CF2F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21">
    <w:name w:val="Табл.слева-12"/>
    <w:basedOn w:val="a2"/>
    <w:rsid w:val="00CF2FEA"/>
    <w:pPr>
      <w:keepLines/>
      <w:spacing w:before="40" w:after="40" w:line="216" w:lineRule="auto"/>
      <w:ind w:left="57" w:right="57"/>
      <w:contextualSpacing/>
    </w:pPr>
    <w:rPr>
      <w:rFonts w:eastAsia="Times New Roman"/>
      <w:noProof w:val="0"/>
      <w:sz w:val="24"/>
      <w:szCs w:val="20"/>
      <w:lang w:eastAsia="ru-RU"/>
    </w:rPr>
  </w:style>
  <w:style w:type="paragraph" w:customStyle="1" w:styleId="afff8">
    <w:name w:val="Таблица"/>
    <w:basedOn w:val="a2"/>
    <w:next w:val="afff"/>
    <w:autoRedefine/>
    <w:rsid w:val="00CF2FEA"/>
    <w:pPr>
      <w:keepNext/>
      <w:spacing w:before="120"/>
      <w:ind w:right="284"/>
      <w:contextualSpacing/>
      <w:jc w:val="right"/>
    </w:pPr>
    <w:rPr>
      <w:rFonts w:eastAsia="Times New Roman"/>
      <w:b/>
      <w:noProof w:val="0"/>
      <w:spacing w:val="40"/>
      <w:sz w:val="24"/>
      <w:szCs w:val="24"/>
      <w:lang w:eastAsia="ru-RU"/>
    </w:rPr>
  </w:style>
  <w:style w:type="paragraph" w:customStyle="1" w:styleId="-1">
    <w:name w:val="Таблица-слева"/>
    <w:basedOn w:val="-"/>
    <w:link w:val="-2"/>
    <w:rsid w:val="00CF2FEA"/>
    <w:pPr>
      <w:jc w:val="left"/>
    </w:pPr>
  </w:style>
  <w:style w:type="character" w:customStyle="1" w:styleId="-2">
    <w:name w:val="Таблица-слева Знак"/>
    <w:link w:val="-1"/>
    <w:rsid w:val="00CF2FE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f9">
    <w:name w:val="Черновой"/>
    <w:basedOn w:val="a2"/>
    <w:link w:val="afffa"/>
    <w:rsid w:val="00CF2FEA"/>
    <w:pPr>
      <w:spacing w:before="120"/>
      <w:ind w:firstLine="709"/>
      <w:contextualSpacing/>
      <w:jc w:val="both"/>
    </w:pPr>
    <w:rPr>
      <w:rFonts w:eastAsia="Times New Roman"/>
      <w:noProof w:val="0"/>
      <w:sz w:val="24"/>
      <w:lang w:eastAsia="ru-RU"/>
    </w:rPr>
  </w:style>
  <w:style w:type="character" w:customStyle="1" w:styleId="afffa">
    <w:name w:val="Черновой Знак"/>
    <w:link w:val="afff9"/>
    <w:rsid w:val="00CF2FEA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00">
    <w:name w:val="A0"/>
    <w:uiPriority w:val="99"/>
    <w:rsid w:val="00CF2FEA"/>
    <w:rPr>
      <w:rFonts w:ascii="PetersburgC" w:hAnsi="PetersburgC" w:cs="PetersburgC" w:hint="default"/>
      <w:color w:val="000000"/>
      <w:sz w:val="20"/>
      <w:szCs w:val="20"/>
    </w:rPr>
  </w:style>
  <w:style w:type="paragraph" w:customStyle="1" w:styleId="Pa5">
    <w:name w:val="Pa5"/>
    <w:basedOn w:val="a2"/>
    <w:next w:val="a2"/>
    <w:uiPriority w:val="99"/>
    <w:rsid w:val="00CF2FEA"/>
    <w:pPr>
      <w:autoSpaceDE w:val="0"/>
      <w:autoSpaceDN w:val="0"/>
      <w:adjustRightInd w:val="0"/>
      <w:spacing w:before="120" w:line="211" w:lineRule="atLeast"/>
      <w:contextualSpacing/>
    </w:pPr>
    <w:rPr>
      <w:rFonts w:ascii="PetersburgC" w:eastAsia="Calibri" w:hAnsi="PetersburgC"/>
      <w:noProof w:val="0"/>
      <w:sz w:val="24"/>
      <w:szCs w:val="24"/>
    </w:rPr>
  </w:style>
  <w:style w:type="paragraph" w:customStyle="1" w:styleId="28">
    <w:name w:val="Без интервала2"/>
    <w:uiPriority w:val="1"/>
    <w:qFormat/>
    <w:rsid w:val="00CF2FEA"/>
    <w:pPr>
      <w:spacing w:after="0" w:line="240" w:lineRule="auto"/>
    </w:pPr>
    <w:rPr>
      <w:rFonts w:ascii="Calibri" w:eastAsia="Calibri" w:hAnsi="Calibri"/>
      <w:sz w:val="20"/>
      <w:szCs w:val="20"/>
    </w:rPr>
  </w:style>
  <w:style w:type="paragraph" w:customStyle="1" w:styleId="afffb">
    <w:name w:val="В таблице"/>
    <w:basedOn w:val="-141"/>
    <w:rsid w:val="00CF2FEA"/>
    <w:pPr>
      <w:ind w:left="-108"/>
    </w:pPr>
  </w:style>
  <w:style w:type="paragraph" w:customStyle="1" w:styleId="afffc">
    <w:name w:val="Заголов."/>
    <w:basedOn w:val="a2"/>
    <w:rsid w:val="00CF2FEA"/>
    <w:pPr>
      <w:overflowPunct w:val="0"/>
      <w:autoSpaceDE w:val="0"/>
      <w:autoSpaceDN w:val="0"/>
      <w:adjustRightInd w:val="0"/>
      <w:spacing w:before="120" w:line="360" w:lineRule="auto"/>
      <w:ind w:firstLine="709"/>
      <w:contextualSpacing/>
      <w:jc w:val="center"/>
      <w:textAlignment w:val="baseline"/>
    </w:pPr>
    <w:rPr>
      <w:rFonts w:eastAsia="Times New Roman"/>
      <w:noProof w:val="0"/>
      <w:lang w:eastAsia="ru-RU"/>
    </w:rPr>
  </w:style>
  <w:style w:type="character" w:customStyle="1" w:styleId="121">
    <w:name w:val="Основной 12 Знак"/>
    <w:link w:val="120"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2">
    <w:name w:val="заголовок 8"/>
    <w:basedOn w:val="a2"/>
    <w:next w:val="a2"/>
    <w:rsid w:val="00CF2FEA"/>
    <w:pPr>
      <w:keepNext/>
      <w:autoSpaceDE w:val="0"/>
      <w:autoSpaceDN w:val="0"/>
      <w:spacing w:before="120" w:line="360" w:lineRule="auto"/>
      <w:ind w:right="-1333" w:firstLine="709"/>
      <w:contextualSpacing/>
      <w:jc w:val="both"/>
      <w:outlineLvl w:val="7"/>
    </w:pPr>
    <w:rPr>
      <w:rFonts w:eastAsia="Times New Roman"/>
      <w:noProof w:val="0"/>
      <w:sz w:val="24"/>
      <w:szCs w:val="24"/>
      <w:lang w:val="en-US" w:eastAsia="ru-RU"/>
    </w:rPr>
  </w:style>
  <w:style w:type="paragraph" w:customStyle="1" w:styleId="140">
    <w:name w:val="Заголовок №1 (4)"/>
    <w:basedOn w:val="a2"/>
    <w:link w:val="141"/>
    <w:uiPriority w:val="99"/>
    <w:rsid w:val="00CF2FEA"/>
    <w:pPr>
      <w:shd w:val="clear" w:color="auto" w:fill="FFFFFF"/>
      <w:spacing w:before="120" w:after="360" w:line="384" w:lineRule="exact"/>
      <w:ind w:firstLine="709"/>
      <w:contextualSpacing/>
      <w:jc w:val="both"/>
      <w:outlineLvl w:val="0"/>
    </w:pPr>
    <w:rPr>
      <w:rFonts w:eastAsia="Times New Roman"/>
      <w:b/>
      <w:bCs/>
      <w:noProof w:val="0"/>
      <w:sz w:val="31"/>
      <w:szCs w:val="31"/>
      <w:lang w:eastAsia="ru-RU"/>
    </w:rPr>
  </w:style>
  <w:style w:type="character" w:customStyle="1" w:styleId="141">
    <w:name w:val="Заголовок №1 (4)_"/>
    <w:link w:val="140"/>
    <w:uiPriority w:val="99"/>
    <w:rsid w:val="00CF2FEA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  <w:lang w:eastAsia="ru-RU"/>
    </w:rPr>
  </w:style>
  <w:style w:type="paragraph" w:customStyle="1" w:styleId="29">
    <w:name w:val="Заголовок №2"/>
    <w:basedOn w:val="a2"/>
    <w:link w:val="2a"/>
    <w:uiPriority w:val="99"/>
    <w:rsid w:val="00CF2FEA"/>
    <w:pPr>
      <w:shd w:val="clear" w:color="auto" w:fill="FFFFFF"/>
      <w:spacing w:before="600" w:line="240" w:lineRule="exact"/>
      <w:ind w:hanging="240"/>
      <w:contextualSpacing/>
      <w:jc w:val="center"/>
      <w:outlineLvl w:val="1"/>
    </w:pPr>
    <w:rPr>
      <w:rFonts w:eastAsia="Times New Roman"/>
      <w:b/>
      <w:bCs/>
      <w:noProof w:val="0"/>
      <w:sz w:val="23"/>
      <w:szCs w:val="23"/>
      <w:lang w:eastAsia="ru-RU"/>
    </w:rPr>
  </w:style>
  <w:style w:type="character" w:customStyle="1" w:styleId="2a">
    <w:name w:val="Заголовок №2_"/>
    <w:link w:val="29"/>
    <w:uiPriority w:val="99"/>
    <w:rsid w:val="00CF2F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paragraph" w:customStyle="1" w:styleId="4">
    <w:name w:val="Заголовок.4"/>
    <w:basedOn w:val="3"/>
    <w:rsid w:val="00CF2FEA"/>
    <w:pPr>
      <w:numPr>
        <w:ilvl w:val="2"/>
        <w:numId w:val="1"/>
      </w:numPr>
      <w:spacing w:before="240" w:after="240"/>
      <w:ind w:left="1134" w:hanging="709"/>
      <w:contextualSpacing/>
      <w:jc w:val="left"/>
    </w:pPr>
    <w:rPr>
      <w:rFonts w:ascii="Times New Roman" w:hAnsi="Times New Roman" w:cs="Arial"/>
      <w:bCs w:val="0"/>
      <w:sz w:val="24"/>
      <w:szCs w:val="28"/>
    </w:rPr>
  </w:style>
  <w:style w:type="paragraph" w:customStyle="1" w:styleId="52">
    <w:name w:val="Заголовок5"/>
    <w:basedOn w:val="5"/>
    <w:rsid w:val="00CF2FEA"/>
    <w:pPr>
      <w:spacing w:before="0" w:after="0" w:line="240" w:lineRule="auto"/>
      <w:ind w:left="1701" w:firstLine="0"/>
    </w:pPr>
    <w:rPr>
      <w:b/>
      <w:bCs w:val="0"/>
      <w:i w:val="0"/>
      <w:sz w:val="24"/>
    </w:rPr>
  </w:style>
  <w:style w:type="paragraph" w:customStyle="1" w:styleId="afffd">
    <w:name w:val="мой стиль"/>
    <w:basedOn w:val="a2"/>
    <w:link w:val="afffe"/>
    <w:qFormat/>
    <w:rsid w:val="00CF2FEA"/>
    <w:pPr>
      <w:spacing w:before="120" w:line="360" w:lineRule="auto"/>
      <w:ind w:firstLine="709"/>
      <w:contextualSpacing/>
      <w:jc w:val="both"/>
    </w:pPr>
    <w:rPr>
      <w:rFonts w:eastAsia="Times New Roman"/>
      <w:noProof w:val="0"/>
      <w:lang w:eastAsia="ru-RU"/>
    </w:rPr>
  </w:style>
  <w:style w:type="character" w:customStyle="1" w:styleId="afffe">
    <w:name w:val="мой стиль Знак"/>
    <w:link w:val="afffd"/>
    <w:locked/>
    <w:rsid w:val="00CF2F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2"/>
    <w:rsid w:val="00CF2FEA"/>
    <w:pPr>
      <w:overflowPunct w:val="0"/>
      <w:autoSpaceDE w:val="0"/>
      <w:autoSpaceDN w:val="0"/>
      <w:adjustRightInd w:val="0"/>
      <w:spacing w:before="120" w:line="360" w:lineRule="auto"/>
      <w:ind w:firstLine="425"/>
      <w:contextualSpacing/>
      <w:jc w:val="both"/>
      <w:textAlignment w:val="baseline"/>
    </w:pPr>
    <w:rPr>
      <w:rFonts w:eastAsia="Times New Roman"/>
      <w:noProof w:val="0"/>
      <w:lang w:eastAsia="ru-RU"/>
    </w:rPr>
  </w:style>
  <w:style w:type="paragraph" w:customStyle="1" w:styleId="affff">
    <w:name w:val="Основной с красной строки"/>
    <w:basedOn w:val="a2"/>
    <w:rsid w:val="00CF2FEA"/>
    <w:pPr>
      <w:spacing w:before="120" w:line="360" w:lineRule="auto"/>
      <w:ind w:firstLine="709"/>
      <w:contextualSpacing/>
      <w:jc w:val="both"/>
    </w:pPr>
    <w:rPr>
      <w:rFonts w:eastAsia="Times New Roman"/>
      <w:noProof w:val="0"/>
      <w:szCs w:val="20"/>
      <w:lang w:eastAsia="ru-RU"/>
    </w:rPr>
  </w:style>
  <w:style w:type="paragraph" w:customStyle="1" w:styleId="2b">
    <w:name w:val="Основной текст (2)"/>
    <w:basedOn w:val="a2"/>
    <w:link w:val="2c"/>
    <w:uiPriority w:val="99"/>
    <w:rsid w:val="00CF2FEA"/>
    <w:pPr>
      <w:shd w:val="clear" w:color="auto" w:fill="FFFFFF"/>
      <w:spacing w:before="2460" w:line="317" w:lineRule="exact"/>
      <w:ind w:firstLine="320"/>
      <w:contextualSpacing/>
      <w:jc w:val="both"/>
    </w:pPr>
    <w:rPr>
      <w:rFonts w:eastAsia="Times New Roman"/>
      <w:noProof w:val="0"/>
      <w:sz w:val="27"/>
      <w:szCs w:val="27"/>
      <w:lang w:eastAsia="ru-RU"/>
    </w:rPr>
  </w:style>
  <w:style w:type="character" w:customStyle="1" w:styleId="2c">
    <w:name w:val="Основной текст (2)_"/>
    <w:link w:val="2b"/>
    <w:uiPriority w:val="99"/>
    <w:rsid w:val="00CF2FEA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37">
    <w:name w:val="Основной текст (3)"/>
    <w:basedOn w:val="a2"/>
    <w:link w:val="38"/>
    <w:uiPriority w:val="99"/>
    <w:rsid w:val="00CF2FEA"/>
    <w:pPr>
      <w:shd w:val="clear" w:color="auto" w:fill="FFFFFF"/>
      <w:spacing w:before="420" w:after="180" w:line="240" w:lineRule="exact"/>
      <w:ind w:firstLine="709"/>
      <w:contextualSpacing/>
      <w:jc w:val="center"/>
    </w:pPr>
    <w:rPr>
      <w:rFonts w:eastAsia="Times New Roman"/>
      <w:b/>
      <w:bCs/>
      <w:noProof w:val="0"/>
      <w:sz w:val="23"/>
      <w:szCs w:val="23"/>
      <w:lang w:eastAsia="ru-RU"/>
    </w:rPr>
  </w:style>
  <w:style w:type="character" w:customStyle="1" w:styleId="38">
    <w:name w:val="Основной текст (3)_"/>
    <w:link w:val="37"/>
    <w:uiPriority w:val="99"/>
    <w:rsid w:val="00CF2F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paragraph" w:customStyle="1" w:styleId="53">
    <w:name w:val="Основной текст (5)"/>
    <w:basedOn w:val="a2"/>
    <w:link w:val="54"/>
    <w:uiPriority w:val="99"/>
    <w:rsid w:val="00CF2FEA"/>
    <w:pPr>
      <w:shd w:val="clear" w:color="auto" w:fill="FFFFFF"/>
      <w:spacing w:before="120" w:after="300" w:line="240" w:lineRule="atLeast"/>
      <w:ind w:firstLine="709"/>
      <w:contextualSpacing/>
      <w:jc w:val="both"/>
    </w:pPr>
    <w:rPr>
      <w:rFonts w:eastAsia="Times New Roman"/>
      <w:b/>
      <w:bCs/>
      <w:noProof w:val="0"/>
      <w:sz w:val="27"/>
      <w:szCs w:val="27"/>
      <w:lang w:eastAsia="ru-RU"/>
    </w:rPr>
  </w:style>
  <w:style w:type="character" w:customStyle="1" w:styleId="54">
    <w:name w:val="Основной текст (5)_"/>
    <w:link w:val="53"/>
    <w:uiPriority w:val="99"/>
    <w:rsid w:val="00CF2F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character" w:customStyle="1" w:styleId="511">
    <w:name w:val="Основной текст (5) + 11"/>
    <w:aliases w:val="5 pt"/>
    <w:uiPriority w:val="99"/>
    <w:rsid w:val="00CF2F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paragraph" w:customStyle="1" w:styleId="72">
    <w:name w:val="Основной текст (7)"/>
    <w:basedOn w:val="a2"/>
    <w:link w:val="73"/>
    <w:uiPriority w:val="99"/>
    <w:rsid w:val="00CF2FEA"/>
    <w:pPr>
      <w:shd w:val="clear" w:color="auto" w:fill="FFFFFF"/>
      <w:spacing w:before="120" w:line="384" w:lineRule="exact"/>
      <w:ind w:firstLine="709"/>
      <w:contextualSpacing/>
      <w:jc w:val="center"/>
    </w:pPr>
    <w:rPr>
      <w:rFonts w:eastAsia="Times New Roman"/>
      <w:b/>
      <w:bCs/>
      <w:noProof w:val="0"/>
      <w:sz w:val="31"/>
      <w:szCs w:val="31"/>
      <w:lang w:val="en-US" w:eastAsia="ru-RU"/>
    </w:rPr>
  </w:style>
  <w:style w:type="character" w:customStyle="1" w:styleId="73">
    <w:name w:val="Основной текст (7)_"/>
    <w:link w:val="72"/>
    <w:uiPriority w:val="99"/>
    <w:rsid w:val="00CF2FEA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  <w:lang w:val="en-US" w:eastAsia="ru-RU"/>
    </w:rPr>
  </w:style>
  <w:style w:type="character" w:customStyle="1" w:styleId="1b">
    <w:name w:val="Основной текст Знак1"/>
    <w:uiPriority w:val="99"/>
    <w:rsid w:val="00CF2FEA"/>
    <w:rPr>
      <w:rFonts w:ascii="Times New Roman" w:hAnsi="Times New Roman" w:cs="Times New Roman"/>
      <w:spacing w:val="0"/>
      <w:sz w:val="23"/>
      <w:szCs w:val="23"/>
    </w:rPr>
  </w:style>
  <w:style w:type="character" w:customStyle="1" w:styleId="affff0">
    <w:name w:val="Основной текст + Полужирный"/>
    <w:uiPriority w:val="99"/>
    <w:rsid w:val="00CF2FE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1c">
    <w:name w:val="Основной текст №1"/>
    <w:basedOn w:val="a2"/>
    <w:rsid w:val="00CF2FEA"/>
    <w:pPr>
      <w:spacing w:before="120" w:line="360" w:lineRule="auto"/>
      <w:contextualSpacing/>
      <w:jc w:val="center"/>
    </w:pPr>
    <w:rPr>
      <w:rFonts w:eastAsia="Times New Roman"/>
      <w:noProof w:val="0"/>
      <w:szCs w:val="20"/>
      <w:lang w:eastAsia="ru-RU"/>
    </w:rPr>
  </w:style>
  <w:style w:type="paragraph" w:customStyle="1" w:styleId="14pt">
    <w:name w:val="подпункты (14pt"/>
    <w:aliases w:val="1,5)"/>
    <w:basedOn w:val="afff2"/>
    <w:link w:val="14pt0"/>
    <w:qFormat/>
    <w:rsid w:val="00CF2FEA"/>
    <w:pPr>
      <w:numPr>
        <w:numId w:val="4"/>
      </w:numPr>
      <w:spacing w:after="60" w:line="312" w:lineRule="auto"/>
    </w:pPr>
  </w:style>
  <w:style w:type="character" w:customStyle="1" w:styleId="14pt0">
    <w:name w:val="подпункты (14pt Знак"/>
    <w:aliases w:val="1 Знак,5) Знак"/>
    <w:link w:val="14pt"/>
    <w:rsid w:val="00CF2FEA"/>
    <w:rPr>
      <w:rFonts w:eastAsia="Times New Roman"/>
      <w:szCs w:val="24"/>
      <w:lang w:eastAsia="ru-RU"/>
    </w:rPr>
  </w:style>
  <w:style w:type="paragraph" w:customStyle="1" w:styleId="affff1">
    <w:name w:val="Рефераты"/>
    <w:aliases w:val="текст"/>
    <w:basedOn w:val="a2"/>
    <w:autoRedefine/>
    <w:rsid w:val="00CF2FEA"/>
    <w:pPr>
      <w:spacing w:line="360" w:lineRule="auto"/>
      <w:ind w:firstLine="851"/>
      <w:jc w:val="both"/>
    </w:pPr>
    <w:rPr>
      <w:rFonts w:eastAsia="Times New Roman"/>
      <w:noProof w:val="0"/>
      <w:lang w:eastAsia="ru-RU"/>
    </w:rPr>
  </w:style>
  <w:style w:type="character" w:customStyle="1" w:styleId="-143">
    <w:name w:val="Рисунок-14 Знак Знак"/>
    <w:rsid w:val="00CF2FEA"/>
    <w:rPr>
      <w:rFonts w:ascii="Times New Roman" w:eastAsia="Times New Roman" w:hAnsi="Times New Roman"/>
      <w:sz w:val="28"/>
      <w:szCs w:val="28"/>
    </w:rPr>
  </w:style>
  <w:style w:type="character" w:styleId="affff2">
    <w:name w:val="Intense Emphasis"/>
    <w:uiPriority w:val="21"/>
    <w:qFormat/>
    <w:rsid w:val="00CF2FEA"/>
    <w:rPr>
      <w:b/>
      <w:bCs/>
      <w:i/>
      <w:iCs/>
      <w:color w:val="4F81BD"/>
    </w:rPr>
  </w:style>
  <w:style w:type="paragraph" w:customStyle="1" w:styleId="affff3">
    <w:name w:val="Сноска"/>
    <w:basedOn w:val="a2"/>
    <w:link w:val="affff4"/>
    <w:uiPriority w:val="99"/>
    <w:rsid w:val="00CF2FEA"/>
    <w:pPr>
      <w:shd w:val="clear" w:color="auto" w:fill="FFFFFF"/>
      <w:spacing w:before="120" w:line="240" w:lineRule="exact"/>
      <w:ind w:firstLine="300"/>
      <w:contextualSpacing/>
      <w:jc w:val="both"/>
    </w:pPr>
    <w:rPr>
      <w:rFonts w:eastAsia="Times New Roman"/>
      <w:noProof w:val="0"/>
      <w:sz w:val="19"/>
      <w:szCs w:val="19"/>
      <w:lang w:eastAsia="ru-RU"/>
    </w:rPr>
  </w:style>
  <w:style w:type="character" w:customStyle="1" w:styleId="affff4">
    <w:name w:val="Сноска_"/>
    <w:link w:val="affff3"/>
    <w:uiPriority w:val="99"/>
    <w:rsid w:val="00CF2FEA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paragraph" w:customStyle="1" w:styleId="2d">
    <w:name w:val="Сноска (2)"/>
    <w:basedOn w:val="a2"/>
    <w:link w:val="2e"/>
    <w:uiPriority w:val="99"/>
    <w:rsid w:val="00CF2FEA"/>
    <w:pPr>
      <w:shd w:val="clear" w:color="auto" w:fill="FFFFFF"/>
      <w:spacing w:before="120" w:line="240" w:lineRule="atLeast"/>
      <w:ind w:firstLine="709"/>
      <w:contextualSpacing/>
      <w:jc w:val="both"/>
    </w:pPr>
    <w:rPr>
      <w:rFonts w:eastAsia="Times New Roman"/>
      <w:noProof w:val="0"/>
      <w:sz w:val="23"/>
      <w:szCs w:val="23"/>
      <w:lang w:eastAsia="ru-RU"/>
    </w:rPr>
  </w:style>
  <w:style w:type="character" w:customStyle="1" w:styleId="2e">
    <w:name w:val="Сноска (2)_"/>
    <w:link w:val="2d"/>
    <w:uiPriority w:val="99"/>
    <w:rsid w:val="00CF2FEA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39">
    <w:name w:val="Сноска (3)"/>
    <w:uiPriority w:val="99"/>
    <w:rsid w:val="00CF2FEA"/>
    <w:rPr>
      <w:i/>
      <w:iCs/>
      <w:sz w:val="23"/>
      <w:szCs w:val="23"/>
      <w:shd w:val="clear" w:color="auto" w:fill="FFFFFF"/>
    </w:rPr>
  </w:style>
  <w:style w:type="paragraph" w:customStyle="1" w:styleId="311">
    <w:name w:val="Сноска (3)1"/>
    <w:basedOn w:val="a2"/>
    <w:link w:val="3a"/>
    <w:uiPriority w:val="99"/>
    <w:rsid w:val="00CF2FEA"/>
    <w:pPr>
      <w:shd w:val="clear" w:color="auto" w:fill="FFFFFF"/>
      <w:spacing w:before="120" w:line="240" w:lineRule="exact"/>
      <w:ind w:firstLine="320"/>
      <w:contextualSpacing/>
      <w:jc w:val="both"/>
    </w:pPr>
    <w:rPr>
      <w:rFonts w:eastAsia="Times New Roman"/>
      <w:i/>
      <w:iCs/>
      <w:noProof w:val="0"/>
      <w:sz w:val="23"/>
      <w:szCs w:val="23"/>
      <w:lang w:eastAsia="ru-RU"/>
    </w:rPr>
  </w:style>
  <w:style w:type="character" w:customStyle="1" w:styleId="3a">
    <w:name w:val="Сноска (3)_"/>
    <w:link w:val="311"/>
    <w:uiPriority w:val="99"/>
    <w:rsid w:val="00CF2FEA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  <w:lang w:eastAsia="ru-RU"/>
    </w:rPr>
  </w:style>
  <w:style w:type="paragraph" w:customStyle="1" w:styleId="a0">
    <w:name w:val="Список(по ширине)"/>
    <w:basedOn w:val="a2"/>
    <w:autoRedefine/>
    <w:qFormat/>
    <w:rsid w:val="00CF2FEA"/>
    <w:pPr>
      <w:numPr>
        <w:numId w:val="5"/>
      </w:numPr>
      <w:tabs>
        <w:tab w:val="left" w:pos="993"/>
      </w:tabs>
      <w:spacing w:before="60" w:after="60" w:line="360" w:lineRule="auto"/>
      <w:ind w:left="1429"/>
      <w:contextualSpacing/>
      <w:jc w:val="both"/>
    </w:pPr>
    <w:rPr>
      <w:rFonts w:eastAsia="Times New Roman"/>
      <w:noProof w:val="0"/>
      <w:lang w:eastAsia="ru-RU"/>
    </w:rPr>
  </w:style>
  <w:style w:type="paragraph" w:customStyle="1" w:styleId="a">
    <w:name w:val="Список(по ширине"/>
    <w:aliases w:val="14,1.5)"/>
    <w:basedOn w:val="a2"/>
    <w:link w:val="affff5"/>
    <w:qFormat/>
    <w:rsid w:val="00CF2FEA"/>
    <w:pPr>
      <w:numPr>
        <w:numId w:val="6"/>
      </w:numPr>
      <w:spacing w:before="60" w:after="60" w:line="360" w:lineRule="auto"/>
      <w:contextualSpacing/>
      <w:jc w:val="both"/>
    </w:pPr>
    <w:rPr>
      <w:rFonts w:ascii="Arial" w:eastAsia="Times New Roman" w:hAnsi="Arial"/>
      <w:noProof w:val="0"/>
      <w:lang w:eastAsia="ru-RU"/>
    </w:rPr>
  </w:style>
  <w:style w:type="character" w:customStyle="1" w:styleId="affff5">
    <w:name w:val="Список(по ширине Знак"/>
    <w:aliases w:val="14 Знак,1.5) Знак"/>
    <w:link w:val="a"/>
    <w:rsid w:val="00CF2FEA"/>
    <w:rPr>
      <w:rFonts w:ascii="Arial" w:eastAsia="Times New Roman" w:hAnsi="Arial"/>
      <w:lang w:eastAsia="ru-RU"/>
    </w:rPr>
  </w:style>
  <w:style w:type="numbering" w:customStyle="1" w:styleId="a1">
    <w:name w:val="Стиль нумерованный"/>
    <w:basedOn w:val="a5"/>
    <w:rsid w:val="00CF2FEA"/>
    <w:pPr>
      <w:numPr>
        <w:numId w:val="7"/>
      </w:numPr>
    </w:pPr>
  </w:style>
  <w:style w:type="paragraph" w:customStyle="1" w:styleId="1d">
    <w:name w:val="Стиль1"/>
    <w:basedOn w:val="a2"/>
    <w:autoRedefine/>
    <w:qFormat/>
    <w:rsid w:val="00CF2FEA"/>
    <w:pPr>
      <w:tabs>
        <w:tab w:val="left" w:pos="993"/>
      </w:tabs>
      <w:spacing w:before="120"/>
      <w:ind w:left="720" w:hanging="360"/>
      <w:contextualSpacing/>
      <w:jc w:val="both"/>
    </w:pPr>
    <w:rPr>
      <w:rFonts w:eastAsia="Times New Roman"/>
      <w:noProof w:val="0"/>
      <w:lang w:eastAsia="ru-RU"/>
    </w:rPr>
  </w:style>
  <w:style w:type="paragraph" w:styleId="affff6">
    <w:name w:val="footnote text"/>
    <w:basedOn w:val="a2"/>
    <w:link w:val="affff7"/>
    <w:rsid w:val="00CF2FEA"/>
    <w:pPr>
      <w:spacing w:before="120" w:line="360" w:lineRule="auto"/>
      <w:ind w:firstLine="709"/>
      <w:contextualSpacing/>
      <w:jc w:val="both"/>
    </w:pPr>
    <w:rPr>
      <w:rFonts w:eastAsia="Times New Roman"/>
      <w:noProof w:val="0"/>
      <w:lang w:eastAsia="ru-RU"/>
    </w:rPr>
  </w:style>
  <w:style w:type="character" w:customStyle="1" w:styleId="affff7">
    <w:name w:val="Текст сноски Знак"/>
    <w:basedOn w:val="a3"/>
    <w:link w:val="affff6"/>
    <w:rsid w:val="00CF2F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122">
    <w:name w:val="Цветной список - Акцент 12"/>
    <w:basedOn w:val="a2"/>
    <w:uiPriority w:val="34"/>
    <w:qFormat/>
    <w:rsid w:val="00CF2FEA"/>
    <w:pPr>
      <w:spacing w:before="120" w:after="200" w:line="276" w:lineRule="auto"/>
      <w:ind w:left="720" w:firstLine="709"/>
      <w:contextualSpacing/>
      <w:jc w:val="both"/>
    </w:pPr>
    <w:rPr>
      <w:rFonts w:ascii="Calibri" w:eastAsia="Times New Roman" w:hAnsi="Calibri"/>
      <w:noProof w:val="0"/>
      <w:lang w:eastAsia="ru-RU"/>
    </w:rPr>
  </w:style>
  <w:style w:type="character" w:customStyle="1" w:styleId="affff8">
    <w:name w:val="Цветовое выделение"/>
    <w:uiPriority w:val="99"/>
    <w:rsid w:val="00CF2FEA"/>
    <w:rPr>
      <w:b/>
      <w:bCs/>
      <w:color w:val="000080"/>
      <w:sz w:val="20"/>
      <w:szCs w:val="20"/>
    </w:rPr>
  </w:style>
  <w:style w:type="numbering" w:customStyle="1" w:styleId="2f">
    <w:name w:val="Нет списка2"/>
    <w:next w:val="a5"/>
    <w:uiPriority w:val="99"/>
    <w:semiHidden/>
    <w:unhideWhenUsed/>
    <w:rsid w:val="00CF2FEA"/>
  </w:style>
  <w:style w:type="numbering" w:customStyle="1" w:styleId="3b">
    <w:name w:val="Нет списка3"/>
    <w:next w:val="a5"/>
    <w:uiPriority w:val="99"/>
    <w:semiHidden/>
    <w:unhideWhenUsed/>
    <w:rsid w:val="00CF2FEA"/>
  </w:style>
  <w:style w:type="numbering" w:customStyle="1" w:styleId="44">
    <w:name w:val="Нет списка4"/>
    <w:next w:val="a5"/>
    <w:uiPriority w:val="99"/>
    <w:semiHidden/>
    <w:unhideWhenUsed/>
    <w:rsid w:val="00CF2FEA"/>
  </w:style>
  <w:style w:type="numbering" w:customStyle="1" w:styleId="55">
    <w:name w:val="Нет списка5"/>
    <w:next w:val="a5"/>
    <w:uiPriority w:val="99"/>
    <w:semiHidden/>
    <w:unhideWhenUsed/>
    <w:rsid w:val="00CF2FEA"/>
  </w:style>
  <w:style w:type="paragraph" w:customStyle="1" w:styleId="-123">
    <w:name w:val="Литература-12"/>
    <w:basedOn w:val="-14"/>
    <w:link w:val="-124"/>
    <w:autoRedefine/>
    <w:qFormat/>
    <w:rsid w:val="00CF2FEA"/>
    <w:rPr>
      <w:sz w:val="24"/>
      <w:szCs w:val="24"/>
    </w:rPr>
  </w:style>
  <w:style w:type="character" w:customStyle="1" w:styleId="-140">
    <w:name w:val="Литература-14 Знак"/>
    <w:link w:val="-14"/>
    <w:rsid w:val="00CF2FEA"/>
    <w:rPr>
      <w:rFonts w:eastAsia="Times New Roman"/>
      <w:lang w:eastAsia="ru-RU"/>
    </w:rPr>
  </w:style>
  <w:style w:type="character" w:customStyle="1" w:styleId="-124">
    <w:name w:val="Литература-12 Знак"/>
    <w:link w:val="-123"/>
    <w:rsid w:val="00CF2FEA"/>
    <w:rPr>
      <w:rFonts w:eastAsia="Times New Roman"/>
      <w:sz w:val="24"/>
      <w:szCs w:val="24"/>
      <w:lang w:eastAsia="ru-RU"/>
    </w:rPr>
  </w:style>
  <w:style w:type="numbering" w:customStyle="1" w:styleId="62">
    <w:name w:val="Нет списка6"/>
    <w:next w:val="a5"/>
    <w:uiPriority w:val="99"/>
    <w:semiHidden/>
    <w:unhideWhenUsed/>
    <w:rsid w:val="00CF2FEA"/>
  </w:style>
  <w:style w:type="paragraph" w:customStyle="1" w:styleId="1e">
    <w:name w:val="заголовок 1"/>
    <w:basedOn w:val="a2"/>
    <w:next w:val="a2"/>
    <w:rsid w:val="00CF2FEA"/>
    <w:pPr>
      <w:keepNext/>
      <w:autoSpaceDE w:val="0"/>
      <w:autoSpaceDN w:val="0"/>
      <w:spacing w:before="120" w:line="360" w:lineRule="auto"/>
      <w:ind w:left="-567" w:right="-625" w:firstLine="709"/>
      <w:contextualSpacing/>
      <w:jc w:val="both"/>
      <w:outlineLvl w:val="0"/>
    </w:pPr>
    <w:rPr>
      <w:rFonts w:eastAsia="Times New Roman"/>
      <w:noProof w:val="0"/>
      <w:sz w:val="24"/>
      <w:szCs w:val="24"/>
      <w:lang w:eastAsia="ru-RU"/>
    </w:rPr>
  </w:style>
  <w:style w:type="paragraph" w:customStyle="1" w:styleId="affff9">
    <w:name w:val="Литература"/>
    <w:basedOn w:val="a2"/>
    <w:qFormat/>
    <w:rsid w:val="00CF2FEA"/>
    <w:pPr>
      <w:keepLines/>
      <w:tabs>
        <w:tab w:val="left" w:pos="993"/>
      </w:tabs>
      <w:spacing w:before="60" w:after="60"/>
      <w:jc w:val="both"/>
    </w:pPr>
    <w:rPr>
      <w:rFonts w:eastAsia="Times New Roman"/>
      <w:noProof w:val="0"/>
      <w:lang w:eastAsia="ru-RU"/>
    </w:rPr>
  </w:style>
  <w:style w:type="paragraph" w:customStyle="1" w:styleId="affffa">
    <w:name w:val="Основной"/>
    <w:basedOn w:val="a2"/>
    <w:rsid w:val="00CF2FEA"/>
    <w:pPr>
      <w:overflowPunct w:val="0"/>
      <w:autoSpaceDE w:val="0"/>
      <w:autoSpaceDN w:val="0"/>
      <w:adjustRightInd w:val="0"/>
      <w:spacing w:before="120" w:line="360" w:lineRule="auto"/>
      <w:ind w:firstLine="425"/>
      <w:contextualSpacing/>
      <w:jc w:val="both"/>
      <w:textAlignment w:val="baseline"/>
    </w:pPr>
    <w:rPr>
      <w:rFonts w:eastAsia="Times New Roman"/>
      <w:noProof w:val="0"/>
      <w:lang w:eastAsia="ru-RU"/>
    </w:rPr>
  </w:style>
  <w:style w:type="numbering" w:customStyle="1" w:styleId="74">
    <w:name w:val="Нет списка7"/>
    <w:next w:val="a5"/>
    <w:uiPriority w:val="99"/>
    <w:semiHidden/>
    <w:unhideWhenUsed/>
    <w:rsid w:val="00CF2FEA"/>
  </w:style>
  <w:style w:type="table" w:customStyle="1" w:styleId="3c">
    <w:name w:val="Сетка таблицы3"/>
    <w:basedOn w:val="a4"/>
    <w:next w:val="af6"/>
    <w:uiPriority w:val="59"/>
    <w:rsid w:val="00CF2FEA"/>
    <w:pPr>
      <w:spacing w:after="0" w:line="360" w:lineRule="auto"/>
      <w:ind w:firstLine="709"/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5"/>
    <w:uiPriority w:val="99"/>
    <w:semiHidden/>
    <w:unhideWhenUsed/>
    <w:rsid w:val="00CF2FEA"/>
  </w:style>
  <w:style w:type="numbering" w:customStyle="1" w:styleId="1">
    <w:name w:val="Стиль нумерованный1"/>
    <w:basedOn w:val="a5"/>
    <w:rsid w:val="00CF2FEA"/>
    <w:pPr>
      <w:numPr>
        <w:numId w:val="2"/>
      </w:numPr>
    </w:pPr>
  </w:style>
  <w:style w:type="numbering" w:customStyle="1" w:styleId="210">
    <w:name w:val="Нет списка21"/>
    <w:next w:val="a5"/>
    <w:uiPriority w:val="99"/>
    <w:semiHidden/>
    <w:unhideWhenUsed/>
    <w:rsid w:val="00CF2FEA"/>
  </w:style>
  <w:style w:type="numbering" w:customStyle="1" w:styleId="312">
    <w:name w:val="Нет списка31"/>
    <w:next w:val="a5"/>
    <w:uiPriority w:val="99"/>
    <w:semiHidden/>
    <w:unhideWhenUsed/>
    <w:rsid w:val="00CF2FEA"/>
  </w:style>
  <w:style w:type="numbering" w:customStyle="1" w:styleId="410">
    <w:name w:val="Нет списка41"/>
    <w:next w:val="a5"/>
    <w:uiPriority w:val="99"/>
    <w:semiHidden/>
    <w:unhideWhenUsed/>
    <w:rsid w:val="00CF2FEA"/>
  </w:style>
  <w:style w:type="numbering" w:customStyle="1" w:styleId="510">
    <w:name w:val="Нет списка51"/>
    <w:next w:val="a5"/>
    <w:uiPriority w:val="99"/>
    <w:semiHidden/>
    <w:unhideWhenUsed/>
    <w:rsid w:val="00CF2FEA"/>
  </w:style>
  <w:style w:type="numbering" w:customStyle="1" w:styleId="610">
    <w:name w:val="Нет списка61"/>
    <w:next w:val="a5"/>
    <w:uiPriority w:val="99"/>
    <w:semiHidden/>
    <w:unhideWhenUsed/>
    <w:rsid w:val="00CF2FEA"/>
  </w:style>
  <w:style w:type="character" w:customStyle="1" w:styleId="affffb">
    <w:name w:val="Основной текст_"/>
    <w:link w:val="2f0"/>
    <w:rsid w:val="00CF2FEA"/>
    <w:rPr>
      <w:rFonts w:ascii="Palatino Linotype" w:eastAsia="Palatino Linotype" w:hAnsi="Palatino Linotype" w:cs="Palatino Linotype"/>
      <w:spacing w:val="2"/>
      <w:shd w:val="clear" w:color="auto" w:fill="FFFFFF"/>
    </w:rPr>
  </w:style>
  <w:style w:type="paragraph" w:customStyle="1" w:styleId="2f0">
    <w:name w:val="Основной текст2"/>
    <w:basedOn w:val="a2"/>
    <w:link w:val="affffb"/>
    <w:rsid w:val="00CF2FEA"/>
    <w:pPr>
      <w:widowControl w:val="0"/>
      <w:shd w:val="clear" w:color="auto" w:fill="FFFFFF"/>
      <w:spacing w:after="240" w:line="274" w:lineRule="exact"/>
      <w:jc w:val="center"/>
    </w:pPr>
    <w:rPr>
      <w:rFonts w:ascii="Palatino Linotype" w:eastAsia="Palatino Linotype" w:hAnsi="Palatino Linotype" w:cs="Palatino Linotype"/>
      <w:noProof w:val="0"/>
      <w:spacing w:val="2"/>
    </w:rPr>
  </w:style>
  <w:style w:type="character" w:styleId="affffc">
    <w:name w:val="annotation reference"/>
    <w:uiPriority w:val="99"/>
    <w:semiHidden/>
    <w:unhideWhenUsed/>
    <w:rsid w:val="00CF2FEA"/>
    <w:rPr>
      <w:sz w:val="16"/>
      <w:szCs w:val="16"/>
    </w:rPr>
  </w:style>
  <w:style w:type="paragraph" w:styleId="affffd">
    <w:name w:val="annotation text"/>
    <w:basedOn w:val="a2"/>
    <w:link w:val="affffe"/>
    <w:uiPriority w:val="99"/>
    <w:semiHidden/>
    <w:unhideWhenUsed/>
    <w:rsid w:val="00CF2FEA"/>
    <w:rPr>
      <w:rFonts w:eastAsia="Times New Roman"/>
      <w:noProof w:val="0"/>
      <w:sz w:val="20"/>
      <w:szCs w:val="20"/>
      <w:lang w:eastAsia="ru-RU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CF2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">
    <w:name w:val="annotation subject"/>
    <w:basedOn w:val="affffd"/>
    <w:next w:val="affffd"/>
    <w:link w:val="afffff0"/>
    <w:uiPriority w:val="99"/>
    <w:semiHidden/>
    <w:unhideWhenUsed/>
    <w:rsid w:val="00CF2FEA"/>
    <w:rPr>
      <w:b/>
      <w:bCs/>
    </w:rPr>
  </w:style>
  <w:style w:type="character" w:customStyle="1" w:styleId="afffff0">
    <w:name w:val="Тема примечания Знак"/>
    <w:basedOn w:val="affffe"/>
    <w:link w:val="afffff"/>
    <w:uiPriority w:val="99"/>
    <w:semiHidden/>
    <w:rsid w:val="00CF2F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CF2FEA"/>
  </w:style>
  <w:style w:type="paragraph" w:customStyle="1" w:styleId="font6">
    <w:name w:val="font6"/>
    <w:basedOn w:val="a2"/>
    <w:rsid w:val="00CF2FEA"/>
    <w:pPr>
      <w:spacing w:before="100" w:beforeAutospacing="1" w:after="100" w:afterAutospacing="1"/>
    </w:pPr>
    <w:rPr>
      <w:rFonts w:ascii="Calibri" w:eastAsia="Times New Roman" w:hAnsi="Calibri" w:cs="Calibri"/>
      <w:noProof w:val="0"/>
      <w:lang w:eastAsia="ru-RU"/>
    </w:rPr>
  </w:style>
  <w:style w:type="paragraph" w:customStyle="1" w:styleId="text">
    <w:name w:val="text"/>
    <w:basedOn w:val="a2"/>
    <w:rsid w:val="00CF2FEA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eastAsia="ru-RU"/>
    </w:rPr>
  </w:style>
  <w:style w:type="paragraph" w:customStyle="1" w:styleId="normaltext">
    <w:name w:val="normaltext"/>
    <w:basedOn w:val="a2"/>
    <w:rsid w:val="00CF2FEA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eastAsia="ru-RU"/>
    </w:rPr>
  </w:style>
  <w:style w:type="character" w:customStyle="1" w:styleId="FontStyle13">
    <w:name w:val="Font Style13"/>
    <w:rsid w:val="00CF2FEA"/>
    <w:rPr>
      <w:rFonts w:ascii="Times New Roman" w:hAnsi="Times New Roman" w:cs="Times New Roman"/>
      <w:sz w:val="26"/>
      <w:szCs w:val="26"/>
    </w:rPr>
  </w:style>
  <w:style w:type="paragraph" w:customStyle="1" w:styleId="125">
    <w:name w:val="Стиль Первая строка:  125 см Междустр.интервал:  полуторный"/>
    <w:basedOn w:val="a2"/>
    <w:rsid w:val="00CF2FEA"/>
    <w:pPr>
      <w:ind w:firstLine="709"/>
    </w:pPr>
    <w:rPr>
      <w:rFonts w:eastAsia="Times New Roman"/>
      <w:noProof w:val="0"/>
      <w:sz w:val="24"/>
      <w:szCs w:val="20"/>
      <w:lang w:eastAsia="ar-SA"/>
    </w:rPr>
  </w:style>
  <w:style w:type="character" w:customStyle="1" w:styleId="geo-lat">
    <w:name w:val="geo-lat"/>
    <w:basedOn w:val="a3"/>
    <w:rsid w:val="00CF2FEA"/>
  </w:style>
  <w:style w:type="character" w:customStyle="1" w:styleId="geo-lon">
    <w:name w:val="geo-lon"/>
    <w:basedOn w:val="a3"/>
    <w:rsid w:val="00CF2FEA"/>
  </w:style>
  <w:style w:type="character" w:customStyle="1" w:styleId="1f">
    <w:name w:val="Текст примечания Знак1"/>
    <w:basedOn w:val="a3"/>
    <w:uiPriority w:val="99"/>
    <w:semiHidden/>
    <w:rsid w:val="00DD2985"/>
    <w:rPr>
      <w:noProof/>
      <w:sz w:val="20"/>
      <w:szCs w:val="20"/>
    </w:rPr>
  </w:style>
  <w:style w:type="paragraph" w:customStyle="1" w:styleId="211">
    <w:name w:val="Основной текст (2)1"/>
    <w:basedOn w:val="a2"/>
    <w:uiPriority w:val="99"/>
    <w:rsid w:val="00DD2985"/>
    <w:pPr>
      <w:widowControl w:val="0"/>
      <w:shd w:val="clear" w:color="auto" w:fill="FFFFFF"/>
      <w:spacing w:before="300" w:line="322" w:lineRule="exact"/>
      <w:ind w:hanging="840"/>
    </w:pPr>
    <w:rPr>
      <w:rFonts w:eastAsia="Times New Roman"/>
      <w:b/>
      <w:bCs/>
      <w:noProof w:val="0"/>
      <w:sz w:val="27"/>
      <w:szCs w:val="27"/>
      <w:lang w:eastAsia="ru-RU"/>
    </w:rPr>
  </w:style>
  <w:style w:type="character" w:customStyle="1" w:styleId="afffff1">
    <w:name w:val="Подпись к таблице_"/>
    <w:basedOn w:val="a3"/>
    <w:link w:val="1f0"/>
    <w:uiPriority w:val="99"/>
    <w:locked/>
    <w:rsid w:val="00DD298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f0">
    <w:name w:val="Подпись к таблице1"/>
    <w:basedOn w:val="a2"/>
    <w:link w:val="afffff1"/>
    <w:uiPriority w:val="99"/>
    <w:rsid w:val="00DD2985"/>
    <w:pPr>
      <w:widowControl w:val="0"/>
      <w:shd w:val="clear" w:color="auto" w:fill="FFFFFF"/>
      <w:spacing w:line="240" w:lineRule="atLeast"/>
    </w:pPr>
    <w:rPr>
      <w:noProof w:val="0"/>
      <w:sz w:val="27"/>
      <w:szCs w:val="27"/>
    </w:rPr>
  </w:style>
  <w:style w:type="character" w:customStyle="1" w:styleId="45">
    <w:name w:val="Заголовок №4_"/>
    <w:basedOn w:val="a3"/>
    <w:link w:val="46"/>
    <w:uiPriority w:val="99"/>
    <w:locked/>
    <w:rsid w:val="00DD298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6">
    <w:name w:val="Заголовок №4"/>
    <w:basedOn w:val="a2"/>
    <w:link w:val="45"/>
    <w:uiPriority w:val="99"/>
    <w:rsid w:val="00DD2985"/>
    <w:pPr>
      <w:widowControl w:val="0"/>
      <w:shd w:val="clear" w:color="auto" w:fill="FFFFFF"/>
      <w:spacing w:before="480" w:line="374" w:lineRule="exact"/>
      <w:ind w:hanging="780"/>
      <w:jc w:val="both"/>
      <w:outlineLvl w:val="3"/>
    </w:pPr>
    <w:rPr>
      <w:b/>
      <w:bCs/>
      <w:noProof w:val="0"/>
      <w:sz w:val="27"/>
      <w:szCs w:val="27"/>
    </w:rPr>
  </w:style>
  <w:style w:type="character" w:customStyle="1" w:styleId="710">
    <w:name w:val="Заголовок 7 Знак1"/>
    <w:basedOn w:val="a3"/>
    <w:semiHidden/>
    <w:rsid w:val="00DD2985"/>
    <w:rPr>
      <w:rFonts w:asciiTheme="majorHAnsi" w:eastAsiaTheme="majorEastAsia" w:hAnsiTheme="majorHAnsi" w:cstheme="majorBidi"/>
      <w:i/>
      <w:iCs/>
      <w:noProof/>
      <w:color w:val="404040" w:themeColor="text1" w:themeTint="BF"/>
      <w:sz w:val="22"/>
      <w:szCs w:val="22"/>
    </w:rPr>
  </w:style>
  <w:style w:type="character" w:customStyle="1" w:styleId="810">
    <w:name w:val="Заголовок 8 Знак1"/>
    <w:basedOn w:val="a3"/>
    <w:semiHidden/>
    <w:rsid w:val="00DD2985"/>
    <w:rPr>
      <w:rFonts w:asciiTheme="majorHAnsi" w:eastAsiaTheme="majorEastAsia" w:hAnsiTheme="majorHAnsi" w:cstheme="majorBidi"/>
      <w:noProof/>
      <w:color w:val="404040" w:themeColor="text1" w:themeTint="BF"/>
    </w:rPr>
  </w:style>
  <w:style w:type="character" w:customStyle="1" w:styleId="910">
    <w:name w:val="Заголовок 9 Знак1"/>
    <w:basedOn w:val="a3"/>
    <w:semiHidden/>
    <w:rsid w:val="00DD2985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character" w:customStyle="1" w:styleId="1f1">
    <w:name w:val="Текст выноски Знак1"/>
    <w:basedOn w:val="a3"/>
    <w:semiHidden/>
    <w:rsid w:val="00DD2985"/>
    <w:rPr>
      <w:rFonts w:ascii="Tahoma" w:hAnsi="Tahoma" w:cs="Tahoma"/>
      <w:noProof/>
      <w:sz w:val="16"/>
      <w:szCs w:val="16"/>
    </w:rPr>
  </w:style>
  <w:style w:type="character" w:customStyle="1" w:styleId="1f2">
    <w:name w:val="Основной текст с отступом Знак1"/>
    <w:basedOn w:val="a3"/>
    <w:semiHidden/>
    <w:rsid w:val="00DD2985"/>
    <w:rPr>
      <w:noProof/>
    </w:rPr>
  </w:style>
  <w:style w:type="character" w:customStyle="1" w:styleId="1f3">
    <w:name w:val="Название Знак1"/>
    <w:basedOn w:val="a3"/>
    <w:rsid w:val="00DD2985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Подзаголовок Знак1"/>
    <w:basedOn w:val="a3"/>
    <w:rsid w:val="00DD2985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  <w:style w:type="character" w:customStyle="1" w:styleId="1f5">
    <w:name w:val="Верхний колонтитул Знак1"/>
    <w:basedOn w:val="a3"/>
    <w:uiPriority w:val="99"/>
    <w:semiHidden/>
    <w:rsid w:val="00DD2985"/>
    <w:rPr>
      <w:noProof/>
    </w:rPr>
  </w:style>
  <w:style w:type="character" w:customStyle="1" w:styleId="1f6">
    <w:name w:val="Нижний колонтитул Знак1"/>
    <w:basedOn w:val="a3"/>
    <w:uiPriority w:val="99"/>
    <w:semiHidden/>
    <w:rsid w:val="00DD2985"/>
    <w:rPr>
      <w:noProof/>
    </w:rPr>
  </w:style>
  <w:style w:type="character" w:customStyle="1" w:styleId="212">
    <w:name w:val="Основной текст 2 Знак1"/>
    <w:basedOn w:val="a3"/>
    <w:semiHidden/>
    <w:rsid w:val="00DD2985"/>
    <w:rPr>
      <w:noProof/>
    </w:rPr>
  </w:style>
  <w:style w:type="character" w:customStyle="1" w:styleId="313">
    <w:name w:val="Основной текст 3 Знак1"/>
    <w:basedOn w:val="a3"/>
    <w:semiHidden/>
    <w:rsid w:val="00DD2985"/>
    <w:rPr>
      <w:noProof/>
      <w:sz w:val="16"/>
      <w:szCs w:val="16"/>
    </w:rPr>
  </w:style>
  <w:style w:type="character" w:customStyle="1" w:styleId="213">
    <w:name w:val="Основной текст с отступом 2 Знак1"/>
    <w:basedOn w:val="a3"/>
    <w:semiHidden/>
    <w:rsid w:val="00DD2985"/>
    <w:rPr>
      <w:noProof/>
    </w:rPr>
  </w:style>
  <w:style w:type="character" w:customStyle="1" w:styleId="314">
    <w:name w:val="Основной текст с отступом 3 Знак1"/>
    <w:basedOn w:val="a3"/>
    <w:semiHidden/>
    <w:rsid w:val="00DD2985"/>
    <w:rPr>
      <w:noProof/>
      <w:sz w:val="16"/>
      <w:szCs w:val="16"/>
    </w:rPr>
  </w:style>
  <w:style w:type="character" w:customStyle="1" w:styleId="1f7">
    <w:name w:val="Схема документа Знак1"/>
    <w:basedOn w:val="a3"/>
    <w:semiHidden/>
    <w:rsid w:val="00DD2985"/>
    <w:rPr>
      <w:rFonts w:ascii="Tahoma" w:hAnsi="Tahoma" w:cs="Tahoma"/>
      <w:noProof/>
      <w:sz w:val="16"/>
      <w:szCs w:val="16"/>
    </w:rPr>
  </w:style>
  <w:style w:type="character" w:customStyle="1" w:styleId="1f8">
    <w:name w:val="Текст сноски Знак1"/>
    <w:basedOn w:val="a3"/>
    <w:semiHidden/>
    <w:rsid w:val="00DD2985"/>
    <w:rPr>
      <w:noProof/>
      <w:sz w:val="20"/>
      <w:szCs w:val="20"/>
    </w:rPr>
  </w:style>
  <w:style w:type="character" w:customStyle="1" w:styleId="1f9">
    <w:name w:val="Тема примечания Знак1"/>
    <w:basedOn w:val="1f"/>
    <w:uiPriority w:val="99"/>
    <w:semiHidden/>
    <w:rsid w:val="00DD2985"/>
    <w:rPr>
      <w:b/>
      <w:bCs/>
      <w:noProof/>
      <w:sz w:val="20"/>
      <w:szCs w:val="20"/>
    </w:rPr>
  </w:style>
  <w:style w:type="character" w:customStyle="1" w:styleId="10pt1">
    <w:name w:val="Основной текст + 10 pt1"/>
    <w:aliases w:val="Полужирный4"/>
    <w:basedOn w:val="1b"/>
    <w:uiPriority w:val="99"/>
    <w:rsid w:val="00DD2985"/>
    <w:rPr>
      <w:rFonts w:ascii="Times New Roman" w:hAnsi="Times New Roman" w:cs="Times New Roman" w:hint="default"/>
      <w:b/>
      <w:bCs/>
      <w:strike w:val="0"/>
      <w:dstrike w:val="0"/>
      <w:noProof/>
      <w:spacing w:val="0"/>
      <w:sz w:val="20"/>
      <w:szCs w:val="20"/>
      <w:u w:val="none"/>
      <w:effect w:val="none"/>
    </w:rPr>
  </w:style>
  <w:style w:type="character" w:customStyle="1" w:styleId="9pt2">
    <w:name w:val="Основной текст + 9 pt2"/>
    <w:basedOn w:val="1b"/>
    <w:uiPriority w:val="99"/>
    <w:rsid w:val="00DD2985"/>
    <w:rPr>
      <w:rFonts w:ascii="Times New Roman" w:hAnsi="Times New Roman" w:cs="Times New Roman" w:hint="default"/>
      <w:strike w:val="0"/>
      <w:dstrike w:val="0"/>
      <w:noProof/>
      <w:spacing w:val="0"/>
      <w:sz w:val="18"/>
      <w:szCs w:val="18"/>
      <w:u w:val="none"/>
      <w:effect w:val="none"/>
    </w:rPr>
  </w:style>
  <w:style w:type="paragraph" w:customStyle="1" w:styleId="122">
    <w:name w:val="Заголовок 12"/>
    <w:basedOn w:val="a2"/>
    <w:uiPriority w:val="1"/>
    <w:qFormat/>
    <w:rsid w:val="00D37C5D"/>
    <w:pPr>
      <w:widowControl w:val="0"/>
      <w:spacing w:before="69"/>
      <w:ind w:left="152"/>
      <w:outlineLvl w:val="1"/>
    </w:pPr>
    <w:rPr>
      <w:rFonts w:ascii="Arial" w:eastAsia="Arial" w:hAnsi="Arial"/>
      <w:b/>
      <w:bCs/>
      <w:noProof w:val="0"/>
      <w:sz w:val="24"/>
      <w:szCs w:val="24"/>
      <w:u w:val="single"/>
      <w:lang w:val="en-US"/>
    </w:rPr>
  </w:style>
  <w:style w:type="paragraph" w:styleId="afffff2">
    <w:name w:val="table of figures"/>
    <w:basedOn w:val="a2"/>
    <w:next w:val="a2"/>
    <w:uiPriority w:val="99"/>
    <w:unhideWhenUsed/>
    <w:rsid w:val="00314BB3"/>
  </w:style>
  <w:style w:type="paragraph" w:customStyle="1" w:styleId="1fa">
    <w:name w:val="Абзац списка1"/>
    <w:basedOn w:val="a2"/>
    <w:rsid w:val="00AA6177"/>
    <w:pPr>
      <w:spacing w:after="200" w:line="276" w:lineRule="auto"/>
      <w:ind w:left="720"/>
    </w:pPr>
    <w:rPr>
      <w:rFonts w:ascii="Calibri" w:eastAsia="Times New Roman" w:hAnsi="Calibri"/>
      <w:noProof w:val="0"/>
      <w:color w:val="auto"/>
      <w:sz w:val="22"/>
      <w:szCs w:val="22"/>
    </w:rPr>
  </w:style>
  <w:style w:type="paragraph" w:customStyle="1" w:styleId="afffff3">
    <w:name w:val="_Обычный"/>
    <w:basedOn w:val="a2"/>
    <w:link w:val="afffff4"/>
    <w:qFormat/>
    <w:rsid w:val="005D26EF"/>
    <w:pPr>
      <w:spacing w:line="360" w:lineRule="auto"/>
      <w:ind w:firstLine="709"/>
      <w:jc w:val="both"/>
    </w:pPr>
    <w:rPr>
      <w:rFonts w:eastAsia="Calibri"/>
      <w:iCs/>
      <w:noProof w:val="0"/>
      <w:color w:val="auto"/>
      <w:sz w:val="26"/>
      <w:szCs w:val="26"/>
    </w:rPr>
  </w:style>
  <w:style w:type="character" w:customStyle="1" w:styleId="afffff4">
    <w:name w:val="_Обычный Знак"/>
    <w:link w:val="afffff3"/>
    <w:rsid w:val="005D26EF"/>
    <w:rPr>
      <w:rFonts w:eastAsia="Calibri"/>
      <w:iCs/>
      <w:color w:val="auto"/>
      <w:sz w:val="26"/>
      <w:szCs w:val="26"/>
    </w:rPr>
  </w:style>
  <w:style w:type="paragraph" w:customStyle="1" w:styleId="ChapterSubtitle">
    <w:name w:val="Chapter Subtitle"/>
    <w:basedOn w:val="ae"/>
    <w:uiPriority w:val="99"/>
    <w:rsid w:val="00513DD0"/>
    <w:pPr>
      <w:keepNext/>
      <w:keepLines/>
      <w:widowControl w:val="0"/>
      <w:adjustRightInd w:val="0"/>
      <w:spacing w:before="60"/>
      <w:ind w:left="0" w:right="0"/>
      <w:jc w:val="both"/>
      <w:textAlignment w:val="baseline"/>
    </w:pPr>
    <w:rPr>
      <w:rFonts w:ascii="Arial" w:hAnsi="Arial"/>
      <w:bCs/>
      <w:color w:val="auto"/>
      <w:spacing w:val="-16"/>
      <w:kern w:val="28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0459F"/>
    <w:pPr>
      <w:widowControl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80459F"/>
    <w:pPr>
      <w:widowControl w:val="0"/>
    </w:pPr>
    <w:rPr>
      <w:rFonts w:asciiTheme="minorHAnsi" w:hAnsiTheme="minorHAnsi" w:cstheme="minorBidi"/>
      <w:noProof w:val="0"/>
      <w:color w:val="auto"/>
      <w:sz w:val="22"/>
      <w:szCs w:val="22"/>
      <w:lang w:val="en-US"/>
    </w:rPr>
  </w:style>
  <w:style w:type="character" w:styleId="afffff5">
    <w:name w:val="line number"/>
    <w:basedOn w:val="a3"/>
    <w:uiPriority w:val="99"/>
    <w:semiHidden/>
    <w:unhideWhenUsed/>
    <w:rsid w:val="0080459F"/>
  </w:style>
  <w:style w:type="paragraph" w:customStyle="1" w:styleId="130">
    <w:name w:val="Основной текст13"/>
    <w:basedOn w:val="a2"/>
    <w:rsid w:val="001A0A9A"/>
    <w:pPr>
      <w:shd w:val="clear" w:color="auto" w:fill="FFFFFF"/>
      <w:spacing w:before="1560" w:line="0" w:lineRule="atLeast"/>
      <w:ind w:hanging="1580"/>
      <w:jc w:val="center"/>
    </w:pPr>
    <w:rPr>
      <w:rFonts w:ascii="Arial Narrow" w:eastAsia="Arial Narrow" w:hAnsi="Arial Narrow" w:cs="Arial Narrow"/>
      <w:noProof w:val="0"/>
      <w:color w:val="auto"/>
      <w:sz w:val="27"/>
      <w:szCs w:val="27"/>
    </w:rPr>
  </w:style>
  <w:style w:type="paragraph" w:customStyle="1" w:styleId="msonormal0">
    <w:name w:val="msonormal"/>
    <w:basedOn w:val="a2"/>
    <w:rsid w:val="00020D35"/>
    <w:pPr>
      <w:spacing w:before="100" w:beforeAutospacing="1" w:after="100" w:afterAutospacing="1"/>
    </w:pPr>
    <w:rPr>
      <w:rFonts w:eastAsia="Times New Roman"/>
      <w:noProof w:val="0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B5EC9-73CF-40DE-81CE-321A5AA2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3465</TotalTime>
  <Pages>41</Pages>
  <Words>6988</Words>
  <Characters>39834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cp:lastPrinted>2016-08-25T15:16:00Z</cp:lastPrinted>
  <dcterms:created xsi:type="dcterms:W3CDTF">2016-08-25T13:33:00Z</dcterms:created>
  <dcterms:modified xsi:type="dcterms:W3CDTF">2016-12-05T08:15:00Z</dcterms:modified>
</cp:coreProperties>
</file>